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A6" w:rsidRDefault="00ED09B5">
      <w:pPr>
        <w:ind w:right="27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ЖШС «РЕСЕЙ-КАЗАҚСТАН</w:t>
      </w:r>
    </w:p>
    <w:p w:rsidR="005D71A6" w:rsidRDefault="005D71A6">
      <w:pPr>
        <w:spacing w:line="9" w:lineRule="exact"/>
        <w:rPr>
          <w:sz w:val="24"/>
          <w:szCs w:val="24"/>
        </w:rPr>
      </w:pPr>
    </w:p>
    <w:p w:rsidR="005D71A6" w:rsidRDefault="00ED09B5">
      <w:pPr>
        <w:ind w:right="27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МЕДИЦИНАЛЫҚ ИНСТИТУТІ»</w:t>
      </w:r>
    </w:p>
    <w:p w:rsidR="005D71A6" w:rsidRDefault="00ED09B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5D71A6" w:rsidRDefault="00ED09B5">
      <w:pPr>
        <w:spacing w:line="25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ТОО «РОССИЙСКО-КАЗАХСТАНСКИЙ МЕДИЦИНСКИЙ ИНСТИТУТ»</w:t>
      </w:r>
    </w:p>
    <w:p w:rsidR="005D71A6" w:rsidRDefault="00ED09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-1536065</wp:posOffset>
            </wp:positionH>
            <wp:positionV relativeFrom="paragraph">
              <wp:posOffset>-300355</wp:posOffset>
            </wp:positionV>
            <wp:extent cx="1236345" cy="4400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ectPr w:rsidR="005D71A6">
          <w:pgSz w:w="11900" w:h="16838"/>
          <w:pgMar w:top="882" w:right="244" w:bottom="1440" w:left="1240" w:header="0" w:footer="0" w:gutter="0"/>
          <w:cols w:num="2" w:space="720" w:equalWidth="0">
            <w:col w:w="5860" w:space="720"/>
            <w:col w:w="3840"/>
          </w:cols>
        </w:sect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323" w:lineRule="exact"/>
        <w:rPr>
          <w:sz w:val="24"/>
          <w:szCs w:val="24"/>
        </w:rPr>
      </w:pPr>
    </w:p>
    <w:p w:rsidR="005D71A6" w:rsidRDefault="00ED09B5">
      <w:pPr>
        <w:ind w:left="5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Институт дополнительного медицинского образования</w:t>
      </w:r>
    </w:p>
    <w:p w:rsidR="005D71A6" w:rsidRDefault="00ED09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564515</wp:posOffset>
            </wp:positionH>
            <wp:positionV relativeFrom="paragraph">
              <wp:posOffset>548005</wp:posOffset>
            </wp:positionV>
            <wp:extent cx="5174615" cy="3464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15" cy="346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200" w:lineRule="exact"/>
        <w:rPr>
          <w:sz w:val="24"/>
          <w:szCs w:val="24"/>
        </w:rPr>
      </w:pPr>
    </w:p>
    <w:p w:rsidR="005D71A6" w:rsidRDefault="005D71A6">
      <w:pPr>
        <w:spacing w:line="348" w:lineRule="exact"/>
        <w:rPr>
          <w:sz w:val="24"/>
          <w:szCs w:val="24"/>
        </w:rPr>
      </w:pPr>
    </w:p>
    <w:p w:rsidR="005D71A6" w:rsidRDefault="00ED09B5">
      <w:pPr>
        <w:spacing w:line="247" w:lineRule="auto"/>
        <w:ind w:left="2360" w:right="2760" w:hanging="196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КАЛЕНДАРНО-ТЕМАТИЧЕСКИЙ ПЛАН ПЕРЕПОДГОТОВКИ И ПОВЫШЕНИЯ КВАЛИФИКАЦИИ СПЕЦИАЛИСТОВ</w:t>
      </w:r>
    </w:p>
    <w:p w:rsidR="005D71A6" w:rsidRDefault="00ED09B5">
      <w:pPr>
        <w:numPr>
          <w:ilvl w:val="1"/>
          <w:numId w:val="1"/>
        </w:numPr>
        <w:tabs>
          <w:tab w:val="left" w:pos="2220"/>
        </w:tabs>
        <w:spacing w:line="233" w:lineRule="auto"/>
        <w:ind w:left="2220" w:hanging="2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ВЫСШИМ И СРЕДНИМ МЕДИЦИНСКИМ</w:t>
      </w:r>
    </w:p>
    <w:p w:rsidR="005D71A6" w:rsidRDefault="005D71A6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5D71A6" w:rsidRDefault="00ED09B5">
      <w:pPr>
        <w:numPr>
          <w:ilvl w:val="0"/>
          <w:numId w:val="1"/>
        </w:numPr>
        <w:tabs>
          <w:tab w:val="left" w:pos="2139"/>
        </w:tabs>
        <w:spacing w:line="245" w:lineRule="auto"/>
        <w:ind w:left="4060" w:right="2440" w:hanging="220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ФАРМАЦЕВТИЧЕСКИМ ОБРАЗОВАНИЕМ НА 2019 ГОД</w:t>
      </w:r>
    </w:p>
    <w:p w:rsidR="005D71A6" w:rsidRDefault="005D71A6">
      <w:pPr>
        <w:sectPr w:rsidR="005D71A6">
          <w:type w:val="continuous"/>
          <w:pgSz w:w="11900" w:h="16838"/>
          <w:pgMar w:top="882" w:right="244" w:bottom="1440" w:left="1240" w:header="0" w:footer="0" w:gutter="0"/>
          <w:cols w:space="720" w:equalWidth="0">
            <w:col w:w="10420"/>
          </w:cols>
        </w:sectPr>
      </w:pPr>
    </w:p>
    <w:p w:rsidR="005D71A6" w:rsidRDefault="00ED09B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Уважаемые коллеги!</w:t>
      </w:r>
    </w:p>
    <w:p w:rsidR="005D71A6" w:rsidRDefault="005D71A6">
      <w:pPr>
        <w:spacing w:line="283" w:lineRule="exact"/>
        <w:rPr>
          <w:sz w:val="20"/>
          <w:szCs w:val="20"/>
        </w:rPr>
      </w:pPr>
    </w:p>
    <w:p w:rsidR="005D71A6" w:rsidRDefault="00ED09B5">
      <w:pPr>
        <w:spacing w:line="250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Институт дополнительного медицинского образовния (далее Институт) ТОО «Российско-Казахстанский медицинский институт» предлагает образовательные услуги по</w:t>
      </w:r>
    </w:p>
    <w:p w:rsidR="005D71A6" w:rsidRDefault="005D71A6">
      <w:pPr>
        <w:spacing w:line="1" w:lineRule="exact"/>
        <w:rPr>
          <w:sz w:val="20"/>
          <w:szCs w:val="20"/>
        </w:rPr>
      </w:pPr>
    </w:p>
    <w:p w:rsidR="005D71A6" w:rsidRDefault="00ED09B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непрерывному профессинальному образованию: переподготовке и повышению квалификации медицинских и фармацевтических работников в соответствии с нормативно-правовыми актами:</w:t>
      </w:r>
    </w:p>
    <w:p w:rsidR="005D71A6" w:rsidRDefault="005D71A6">
      <w:pPr>
        <w:spacing w:line="16" w:lineRule="exact"/>
        <w:rPr>
          <w:sz w:val="20"/>
          <w:szCs w:val="20"/>
        </w:rPr>
      </w:pPr>
    </w:p>
    <w:p w:rsidR="005D71A6" w:rsidRDefault="00ED09B5">
      <w:pPr>
        <w:numPr>
          <w:ilvl w:val="1"/>
          <w:numId w:val="2"/>
        </w:numPr>
        <w:tabs>
          <w:tab w:val="left" w:pos="620"/>
        </w:tabs>
        <w:ind w:left="620" w:hanging="23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Кодексом Республики Казахстан от 18 сентября 2009 года № 193-IV. О здоровье народа</w:t>
      </w:r>
    </w:p>
    <w:p w:rsidR="005D71A6" w:rsidRDefault="005D71A6">
      <w:pPr>
        <w:spacing w:line="9" w:lineRule="exact"/>
        <w:rPr>
          <w:rFonts w:eastAsia="Times New Roman"/>
          <w:sz w:val="23"/>
          <w:szCs w:val="23"/>
        </w:rPr>
      </w:pPr>
    </w:p>
    <w:p w:rsidR="005D71A6" w:rsidRDefault="00ED09B5">
      <w:pPr>
        <w:numPr>
          <w:ilvl w:val="0"/>
          <w:numId w:val="2"/>
        </w:numPr>
        <w:tabs>
          <w:tab w:val="left" w:pos="466"/>
        </w:tabs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системе здравоохранения (Раздел 8. Образовательная и научная деятельность в области здравоохранения; Глава 29. Образовательная деятельность в области здравоохранения; Статья 175. Образовательная деятельность в области здравоохранения) дополнительное образование осуществляется в медицинских организациях образования и науки, реализующих образовательные учебные программы дополнительного образования. Закон РК «Об образовании» от 27 июня 2007 г. № 319-III (с изменениями и дополнениями по состоянию на 09.04.2016 г.).</w:t>
      </w:r>
    </w:p>
    <w:p w:rsidR="005D71A6" w:rsidRDefault="005D71A6">
      <w:pPr>
        <w:spacing w:line="19" w:lineRule="exact"/>
        <w:rPr>
          <w:rFonts w:eastAsia="Times New Roman"/>
          <w:sz w:val="24"/>
          <w:szCs w:val="24"/>
        </w:rPr>
      </w:pPr>
    </w:p>
    <w:p w:rsidR="005D71A6" w:rsidRDefault="00ED09B5">
      <w:pPr>
        <w:numPr>
          <w:ilvl w:val="1"/>
          <w:numId w:val="3"/>
        </w:numPr>
        <w:tabs>
          <w:tab w:val="left" w:pos="649"/>
        </w:tabs>
        <w:spacing w:line="233" w:lineRule="auto"/>
        <w:ind w:left="260" w:firstLine="1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Кодекс Республики Казахстан «О здоровье народа и системе здравоохранения» от 18 сентября 2009 года № 193-IV. Статья 175 с изменениями, внесенными Законом РК от</w:t>
      </w:r>
    </w:p>
    <w:p w:rsidR="005D71A6" w:rsidRDefault="005D71A6">
      <w:pPr>
        <w:spacing w:line="4" w:lineRule="exact"/>
        <w:rPr>
          <w:rFonts w:eastAsia="Times New Roman"/>
          <w:sz w:val="24"/>
          <w:szCs w:val="24"/>
        </w:rPr>
      </w:pPr>
    </w:p>
    <w:p w:rsidR="005D71A6" w:rsidRDefault="00ED09B5">
      <w:pPr>
        <w:numPr>
          <w:ilvl w:val="1"/>
          <w:numId w:val="4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04.2015 № 299-V</w:t>
      </w:r>
    </w:p>
    <w:p w:rsidR="005D71A6" w:rsidRDefault="005D71A6">
      <w:pPr>
        <w:spacing w:line="9" w:lineRule="exact"/>
        <w:rPr>
          <w:rFonts w:eastAsia="Times New Roman"/>
          <w:sz w:val="24"/>
          <w:szCs w:val="24"/>
        </w:rPr>
      </w:pPr>
    </w:p>
    <w:p w:rsidR="005D71A6" w:rsidRDefault="00ED09B5">
      <w:pPr>
        <w:numPr>
          <w:ilvl w:val="1"/>
          <w:numId w:val="5"/>
        </w:numPr>
        <w:tabs>
          <w:tab w:val="left" w:pos="783"/>
        </w:tabs>
        <w:spacing w:line="236" w:lineRule="auto"/>
        <w:ind w:left="260" w:firstLine="1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Государственная программа развития здравоохранения Республики Казахстан </w:t>
      </w:r>
      <w:r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Денсаулық</w:t>
      </w:r>
      <w:r>
        <w:rPr>
          <w:rFonts w:eastAsia="Times New Roman"/>
          <w:b/>
          <w:bCs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на 2016-2020 годы. Указ Президента Республики Казахстан от 15 января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2016 года № 176.</w:t>
      </w:r>
    </w:p>
    <w:p w:rsidR="005D71A6" w:rsidRDefault="005D71A6">
      <w:pPr>
        <w:spacing w:line="16" w:lineRule="exact"/>
        <w:rPr>
          <w:rFonts w:eastAsia="Times New Roman"/>
          <w:sz w:val="24"/>
          <w:szCs w:val="24"/>
        </w:rPr>
      </w:pPr>
    </w:p>
    <w:p w:rsidR="005D71A6" w:rsidRDefault="00ED09B5">
      <w:pPr>
        <w:numPr>
          <w:ilvl w:val="1"/>
          <w:numId w:val="5"/>
        </w:numPr>
        <w:tabs>
          <w:tab w:val="left" w:pos="616"/>
        </w:tabs>
        <w:spacing w:line="233" w:lineRule="auto"/>
        <w:ind w:left="260" w:firstLine="1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Министра здравоохранения Республики Казахстан от 24 ноября 2009 года № 774 «Об утверждении Номенклатуры медицинских и фармацевтических специальностей».</w:t>
      </w:r>
    </w:p>
    <w:p w:rsidR="005D71A6" w:rsidRDefault="005D71A6">
      <w:pPr>
        <w:spacing w:line="21" w:lineRule="exact"/>
        <w:rPr>
          <w:rFonts w:eastAsia="Times New Roman"/>
          <w:sz w:val="24"/>
          <w:szCs w:val="24"/>
        </w:rPr>
      </w:pPr>
    </w:p>
    <w:p w:rsidR="005D71A6" w:rsidRDefault="00ED09B5">
      <w:pPr>
        <w:numPr>
          <w:ilvl w:val="1"/>
          <w:numId w:val="5"/>
        </w:numPr>
        <w:tabs>
          <w:tab w:val="left" w:pos="634"/>
        </w:tabs>
        <w:spacing w:line="238" w:lineRule="auto"/>
        <w:ind w:left="260" w:firstLine="12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Приказ Министра здравоохранения Республики Казахстан № 76 от 18 марта 2017 года «О внесении изменений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образования».</w:t>
      </w:r>
    </w:p>
    <w:p w:rsidR="005D71A6" w:rsidRDefault="005D71A6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5D71A6" w:rsidRDefault="00ED09B5">
      <w:pPr>
        <w:numPr>
          <w:ilvl w:val="1"/>
          <w:numId w:val="5"/>
        </w:numPr>
        <w:tabs>
          <w:tab w:val="left" w:pos="625"/>
        </w:tabs>
        <w:spacing w:line="237" w:lineRule="auto"/>
        <w:ind w:left="260" w:firstLine="1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Министра здравоохранения Республики Казахстан от 4 апреля 2017 года № 165 «Об утверждении Типовых программ повышения квалификации и переподготовки медицинских и фармацевтических кадров» Согласовано с Министерством образования и науки РК от 12 апреля 2017 года.</w:t>
      </w:r>
    </w:p>
    <w:p w:rsidR="005D71A6" w:rsidRDefault="005D71A6">
      <w:pPr>
        <w:spacing w:line="13" w:lineRule="exact"/>
        <w:rPr>
          <w:rFonts w:eastAsia="Times New Roman"/>
          <w:sz w:val="24"/>
          <w:szCs w:val="24"/>
        </w:rPr>
      </w:pPr>
    </w:p>
    <w:p w:rsidR="005D71A6" w:rsidRDefault="00ED09B5">
      <w:pPr>
        <w:numPr>
          <w:ilvl w:val="1"/>
          <w:numId w:val="5"/>
        </w:numPr>
        <w:tabs>
          <w:tab w:val="left" w:pos="620"/>
        </w:tabs>
        <w:ind w:left="620" w:hanging="23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Приказ Министра здравоохранения №530 от 17 июля 2017 года «О внесении изменений</w:t>
      </w:r>
    </w:p>
    <w:p w:rsidR="005D71A6" w:rsidRDefault="005D71A6">
      <w:pPr>
        <w:spacing w:line="15" w:lineRule="exact"/>
        <w:rPr>
          <w:rFonts w:eastAsia="Times New Roman"/>
          <w:sz w:val="23"/>
          <w:szCs w:val="23"/>
        </w:rPr>
      </w:pPr>
    </w:p>
    <w:p w:rsidR="005D71A6" w:rsidRDefault="00ED09B5">
      <w:pPr>
        <w:numPr>
          <w:ilvl w:val="0"/>
          <w:numId w:val="5"/>
        </w:numPr>
        <w:tabs>
          <w:tab w:val="left" w:pos="576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дополнений в приказ исполняющего обязанности Министра здравоохранения и социального развития от 31 июля 2015 года №647 «Об утверждении государственных общеобязательных стандартов образования и типовых учебных программ по медицинским</w:t>
      </w:r>
    </w:p>
    <w:p w:rsidR="005D71A6" w:rsidRDefault="005D71A6">
      <w:pPr>
        <w:spacing w:line="1" w:lineRule="exact"/>
        <w:rPr>
          <w:rFonts w:eastAsia="Times New Roman"/>
          <w:sz w:val="24"/>
          <w:szCs w:val="24"/>
        </w:rPr>
      </w:pPr>
    </w:p>
    <w:p w:rsidR="005D71A6" w:rsidRDefault="00ED09B5">
      <w:pPr>
        <w:numPr>
          <w:ilvl w:val="0"/>
          <w:numId w:val="5"/>
        </w:numPr>
        <w:tabs>
          <w:tab w:val="left" w:pos="460"/>
        </w:tabs>
        <w:spacing w:line="237" w:lineRule="auto"/>
        <w:ind w:left="46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фармацевтическим специальностям»».</w:t>
      </w:r>
    </w:p>
    <w:p w:rsidR="005D71A6" w:rsidRDefault="005D71A6">
      <w:pPr>
        <w:spacing w:line="16" w:lineRule="exact"/>
        <w:rPr>
          <w:sz w:val="20"/>
          <w:szCs w:val="20"/>
        </w:rPr>
      </w:pPr>
    </w:p>
    <w:p w:rsidR="005D71A6" w:rsidRDefault="00ED09B5">
      <w:pPr>
        <w:spacing w:line="247" w:lineRule="auto"/>
        <w:ind w:left="260" w:firstLine="125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8. Приказ Министра образования и науки Республики Казахстан «Об утверждении Правил организации и осуществления учебно-методической работы» от 29 ноября 2007 года №583.</w:t>
      </w:r>
    </w:p>
    <w:p w:rsidR="005D71A6" w:rsidRDefault="005D71A6">
      <w:pPr>
        <w:spacing w:line="8" w:lineRule="exact"/>
        <w:rPr>
          <w:sz w:val="20"/>
          <w:szCs w:val="20"/>
        </w:rPr>
      </w:pPr>
    </w:p>
    <w:p w:rsidR="005D71A6" w:rsidRDefault="00ED09B5">
      <w:pPr>
        <w:spacing w:line="236" w:lineRule="auto"/>
        <w:ind w:left="260" w:firstLine="1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9.Правила организации учебного процесса по дистанционным образовательным технологиям, утвержденные приказом Министра образования и науки Республики Казахстан от 20 марта 2015 года № 137, зарегистрированный в Реестре государственной регистрации нормативных правовых актов за № 10768.</w:t>
      </w:r>
    </w:p>
    <w:p w:rsidR="005D71A6" w:rsidRDefault="005D71A6">
      <w:pPr>
        <w:sectPr w:rsidR="005D71A6">
          <w:pgSz w:w="11900" w:h="16838"/>
          <w:pgMar w:top="1128" w:right="844" w:bottom="1440" w:left="1440" w:header="0" w:footer="0" w:gutter="0"/>
          <w:cols w:space="720" w:equalWidth="0">
            <w:col w:w="9620"/>
          </w:cols>
        </w:sectPr>
      </w:pPr>
    </w:p>
    <w:p w:rsidR="005D71A6" w:rsidRDefault="00ED09B5">
      <w:pPr>
        <w:spacing w:line="237" w:lineRule="auto"/>
        <w:ind w:left="260" w:right="340" w:firstLine="28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Обучение проводится в очном и в выездных форматах, а также возможно индивидуальное формирование графиков начала обучения по мере поступления заявок лечебных учреждений. Обучение проводится на договорной и бюджетной основе.</w:t>
      </w:r>
    </w:p>
    <w:p w:rsidR="005D71A6" w:rsidRDefault="005D71A6">
      <w:pPr>
        <w:spacing w:line="200" w:lineRule="exact"/>
        <w:rPr>
          <w:sz w:val="20"/>
          <w:szCs w:val="20"/>
        </w:rPr>
      </w:pPr>
    </w:p>
    <w:p w:rsidR="005D71A6" w:rsidRDefault="005D71A6">
      <w:pPr>
        <w:spacing w:line="362" w:lineRule="exact"/>
        <w:rPr>
          <w:sz w:val="20"/>
          <w:szCs w:val="20"/>
        </w:rPr>
      </w:pPr>
    </w:p>
    <w:p w:rsidR="005D71A6" w:rsidRDefault="00ED09B5">
      <w:pPr>
        <w:spacing w:line="236" w:lineRule="auto"/>
        <w:ind w:left="260" w:right="620" w:hanging="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Врачам, специалистам с фармацевтическим образованием и средним медицинским работникам для прохождения циклов переподготовки и повышения квалификации необходимо предоставить следующие документы:</w:t>
      </w:r>
    </w:p>
    <w:p w:rsidR="005D71A6" w:rsidRDefault="005D71A6">
      <w:pPr>
        <w:spacing w:line="200" w:lineRule="exact"/>
        <w:rPr>
          <w:sz w:val="20"/>
          <w:szCs w:val="20"/>
        </w:rPr>
      </w:pPr>
    </w:p>
    <w:p w:rsidR="005D71A6" w:rsidRDefault="005D71A6">
      <w:pPr>
        <w:spacing w:line="338" w:lineRule="exact"/>
        <w:rPr>
          <w:sz w:val="20"/>
          <w:szCs w:val="20"/>
        </w:rPr>
      </w:pPr>
    </w:p>
    <w:p w:rsidR="005D71A6" w:rsidRDefault="00ED09B5">
      <w:pPr>
        <w:numPr>
          <w:ilvl w:val="0"/>
          <w:numId w:val="6"/>
        </w:numPr>
        <w:tabs>
          <w:tab w:val="left" w:pos="1680"/>
        </w:tabs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заявление специалиста</w:t>
      </w:r>
    </w:p>
    <w:p w:rsidR="005D71A6" w:rsidRDefault="00ED09B5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договор и документы об оплате за обучение;</w:t>
      </w:r>
    </w:p>
    <w:p w:rsidR="005D71A6" w:rsidRDefault="00ED09B5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копию удостоверения личности;</w:t>
      </w:r>
    </w:p>
    <w:p w:rsidR="005D71A6" w:rsidRDefault="00ED09B5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копию диплома об окончании ВУЗа;</w:t>
      </w:r>
    </w:p>
    <w:p w:rsidR="005D71A6" w:rsidRDefault="00ED09B5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копию свидетельства об окончании интернатуры;</w:t>
      </w:r>
    </w:p>
    <w:p w:rsidR="005D71A6" w:rsidRDefault="005D71A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D71A6" w:rsidRDefault="00ED09B5">
      <w:pPr>
        <w:numPr>
          <w:ilvl w:val="0"/>
          <w:numId w:val="6"/>
        </w:numPr>
        <w:tabs>
          <w:tab w:val="left" w:pos="1675"/>
        </w:tabs>
        <w:spacing w:line="226" w:lineRule="auto"/>
        <w:ind w:left="1920" w:right="2220" w:hanging="8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документ о прохождении повышения квалификации за последние 5 лет /копия/;</w:t>
      </w:r>
    </w:p>
    <w:p w:rsidR="005D71A6" w:rsidRDefault="005D71A6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5D71A6" w:rsidRDefault="00ED09B5">
      <w:pPr>
        <w:numPr>
          <w:ilvl w:val="0"/>
          <w:numId w:val="6"/>
        </w:numPr>
        <w:tabs>
          <w:tab w:val="left" w:pos="1680"/>
        </w:tabs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сертификат  специалиста;</w:t>
      </w:r>
    </w:p>
    <w:p w:rsidR="005D71A6" w:rsidRDefault="00ED09B5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справка с места работы;</w:t>
      </w:r>
    </w:p>
    <w:p w:rsidR="005D71A6" w:rsidRDefault="00ED09B5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5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 приказ отдела кадров о направлении на обучение</w:t>
      </w:r>
    </w:p>
    <w:p w:rsidR="005D71A6" w:rsidRDefault="00ED09B5">
      <w:pPr>
        <w:spacing w:line="237" w:lineRule="auto"/>
        <w:ind w:right="18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(с печатью и подписью руководителя)</w:t>
      </w:r>
    </w:p>
    <w:p w:rsidR="005D71A6" w:rsidRDefault="005D71A6">
      <w:pPr>
        <w:spacing w:line="290" w:lineRule="exact"/>
        <w:rPr>
          <w:sz w:val="20"/>
          <w:szCs w:val="20"/>
        </w:rPr>
      </w:pPr>
    </w:p>
    <w:p w:rsidR="005D71A6" w:rsidRDefault="00ED09B5">
      <w:pPr>
        <w:spacing w:line="235" w:lineRule="auto"/>
        <w:ind w:left="320" w:right="2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 себе иметь: </w:t>
      </w:r>
      <w:r>
        <w:rPr>
          <w:rFonts w:eastAsia="Times New Roman"/>
          <w:sz w:val="24"/>
          <w:szCs w:val="24"/>
        </w:rPr>
        <w:t>санитарную книжку,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мед.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халат,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сменную обувь,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хир. костюм (для циклов хир. профиля)</w:t>
      </w:r>
    </w:p>
    <w:p w:rsidR="005D71A6" w:rsidRDefault="005D71A6">
      <w:pPr>
        <w:spacing w:line="200" w:lineRule="exact"/>
        <w:rPr>
          <w:sz w:val="20"/>
          <w:szCs w:val="20"/>
        </w:rPr>
      </w:pPr>
    </w:p>
    <w:p w:rsidR="005D71A6" w:rsidRDefault="005D71A6">
      <w:pPr>
        <w:spacing w:line="200" w:lineRule="exact"/>
        <w:rPr>
          <w:sz w:val="20"/>
          <w:szCs w:val="20"/>
        </w:rPr>
      </w:pPr>
    </w:p>
    <w:p w:rsidR="005D71A6" w:rsidRDefault="005D71A6">
      <w:pPr>
        <w:spacing w:line="200" w:lineRule="exact"/>
        <w:rPr>
          <w:sz w:val="20"/>
          <w:szCs w:val="20"/>
        </w:rPr>
      </w:pPr>
    </w:p>
    <w:p w:rsidR="005D71A6" w:rsidRDefault="005D71A6">
      <w:pPr>
        <w:spacing w:line="246" w:lineRule="exact"/>
        <w:rPr>
          <w:sz w:val="20"/>
          <w:szCs w:val="20"/>
        </w:rPr>
      </w:pPr>
    </w:p>
    <w:p w:rsidR="005D71A6" w:rsidRDefault="00ED09B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  <w:u w:val="single"/>
        </w:rPr>
        <w:t>Институт дополнительного медицинского образовния РКМИ расположен по адресу:</w:t>
      </w:r>
    </w:p>
    <w:p w:rsidR="005D71A6" w:rsidRDefault="005D71A6">
      <w:pPr>
        <w:spacing w:line="200" w:lineRule="exact"/>
        <w:rPr>
          <w:sz w:val="20"/>
          <w:szCs w:val="20"/>
        </w:rPr>
      </w:pPr>
    </w:p>
    <w:p w:rsidR="005D71A6" w:rsidRDefault="005D71A6">
      <w:pPr>
        <w:spacing w:line="234" w:lineRule="exact"/>
        <w:rPr>
          <w:sz w:val="20"/>
          <w:szCs w:val="20"/>
        </w:rPr>
      </w:pPr>
    </w:p>
    <w:p w:rsidR="005D71A6" w:rsidRDefault="00ED09B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г. Алматы, пр. Абылай Хана 51/53</w:t>
      </w:r>
    </w:p>
    <w:p w:rsidR="005D71A6" w:rsidRDefault="005D71A6">
      <w:pPr>
        <w:spacing w:line="41" w:lineRule="exact"/>
        <w:rPr>
          <w:sz w:val="20"/>
          <w:szCs w:val="20"/>
        </w:rPr>
      </w:pPr>
    </w:p>
    <w:p w:rsidR="005D71A6" w:rsidRDefault="00ED09B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каб 705, 706 (7 этаж)</w:t>
      </w:r>
    </w:p>
    <w:p w:rsidR="005D71A6" w:rsidRDefault="005D71A6">
      <w:pPr>
        <w:spacing w:line="46" w:lineRule="exact"/>
        <w:rPr>
          <w:sz w:val="20"/>
          <w:szCs w:val="20"/>
        </w:rPr>
      </w:pPr>
    </w:p>
    <w:p w:rsidR="005D71A6" w:rsidRDefault="00ED09B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Тел.: +7(727) 329 33 05</w:t>
      </w:r>
    </w:p>
    <w:p w:rsidR="005D71A6" w:rsidRDefault="00ED09B5">
      <w:pPr>
        <w:spacing w:line="237" w:lineRule="auto"/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+7(727) 329 33 04</w:t>
      </w:r>
    </w:p>
    <w:p w:rsidR="005D71A6" w:rsidRDefault="005D71A6">
      <w:pPr>
        <w:spacing w:line="4" w:lineRule="exact"/>
        <w:rPr>
          <w:sz w:val="20"/>
          <w:szCs w:val="20"/>
        </w:rPr>
      </w:pPr>
    </w:p>
    <w:p w:rsidR="005D71A6" w:rsidRDefault="00ED09B5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+7(727) 250 95 57</w:t>
      </w:r>
    </w:p>
    <w:p w:rsidR="005D71A6" w:rsidRDefault="005D71A6">
      <w:pPr>
        <w:spacing w:line="137" w:lineRule="exact"/>
        <w:rPr>
          <w:sz w:val="20"/>
          <w:szCs w:val="20"/>
        </w:rPr>
      </w:pPr>
    </w:p>
    <w:p w:rsidR="005D71A6" w:rsidRDefault="00ED09B5" w:rsidP="002D1489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www.medkrmu.kz</w:t>
      </w:r>
    </w:p>
    <w:p w:rsidR="00CB75BA" w:rsidRDefault="00CB75BA" w:rsidP="002D1489">
      <w:pPr>
        <w:ind w:left="260"/>
        <w:rPr>
          <w:rFonts w:eastAsia="Times New Roman"/>
          <w:b/>
          <w:bCs/>
          <w:sz w:val="24"/>
          <w:szCs w:val="24"/>
        </w:rPr>
      </w:pPr>
    </w:p>
    <w:p w:rsidR="00CB75BA" w:rsidRDefault="00CB75BA" w:rsidP="002D1489">
      <w:pPr>
        <w:ind w:left="260"/>
        <w:rPr>
          <w:rFonts w:eastAsia="Times New Roman"/>
          <w:b/>
          <w:bCs/>
          <w:sz w:val="24"/>
          <w:szCs w:val="24"/>
        </w:rPr>
      </w:pPr>
    </w:p>
    <w:p w:rsidR="00CB75BA" w:rsidRDefault="00CB75BA" w:rsidP="002D1489">
      <w:pPr>
        <w:ind w:left="260"/>
        <w:rPr>
          <w:rFonts w:eastAsia="Times New Roman"/>
          <w:b/>
          <w:bCs/>
          <w:sz w:val="24"/>
          <w:szCs w:val="24"/>
        </w:rPr>
      </w:pPr>
    </w:p>
    <w:p w:rsidR="00CB75BA" w:rsidRDefault="00CB75BA" w:rsidP="002D1489">
      <w:pPr>
        <w:ind w:left="260"/>
        <w:rPr>
          <w:rFonts w:eastAsia="Times New Roman"/>
          <w:b/>
          <w:bCs/>
          <w:sz w:val="24"/>
          <w:szCs w:val="24"/>
        </w:rPr>
      </w:pPr>
    </w:p>
    <w:p w:rsidR="00CB75BA" w:rsidRDefault="00CB75BA" w:rsidP="00CB75BA">
      <w:pPr>
        <w:rPr>
          <w:rFonts w:eastAsia="Times New Roman"/>
          <w:b/>
          <w:bCs/>
          <w:sz w:val="24"/>
          <w:szCs w:val="24"/>
        </w:rPr>
      </w:pPr>
    </w:p>
    <w:p w:rsidR="00CB75BA" w:rsidRDefault="00CB75BA" w:rsidP="00CB75BA">
      <w:pPr>
        <w:rPr>
          <w:rFonts w:eastAsia="Times New Roman"/>
          <w:b/>
          <w:bCs/>
          <w:sz w:val="24"/>
          <w:szCs w:val="24"/>
        </w:rPr>
      </w:pPr>
    </w:p>
    <w:p w:rsidR="00CB75BA" w:rsidRDefault="00CB75BA" w:rsidP="00CB75BA">
      <w:pPr>
        <w:rPr>
          <w:rFonts w:eastAsia="Times New Roman"/>
          <w:b/>
          <w:bCs/>
          <w:sz w:val="24"/>
          <w:szCs w:val="24"/>
        </w:rPr>
      </w:pPr>
    </w:p>
    <w:p w:rsidR="00CB75BA" w:rsidRDefault="00CB75BA" w:rsidP="00CB75BA">
      <w:pPr>
        <w:rPr>
          <w:rFonts w:eastAsia="Times New Roman"/>
          <w:b/>
          <w:bCs/>
          <w:sz w:val="24"/>
          <w:szCs w:val="24"/>
        </w:rPr>
      </w:pPr>
    </w:p>
    <w:p w:rsidR="00CB75BA" w:rsidRDefault="00CB75BA" w:rsidP="00CB75BA">
      <w:pPr>
        <w:rPr>
          <w:rFonts w:eastAsia="Times New Roman"/>
          <w:b/>
          <w:bCs/>
          <w:sz w:val="24"/>
          <w:szCs w:val="24"/>
        </w:rPr>
      </w:pPr>
    </w:p>
    <w:p w:rsidR="00CB75BA" w:rsidRDefault="00CB75BA" w:rsidP="00CB75BA">
      <w:pPr>
        <w:rPr>
          <w:rFonts w:eastAsia="Times New Roman"/>
          <w:b/>
          <w:bCs/>
          <w:sz w:val="24"/>
          <w:szCs w:val="24"/>
        </w:rPr>
      </w:pPr>
    </w:p>
    <w:p w:rsidR="00CB75BA" w:rsidRDefault="00CB75BA" w:rsidP="00CB75BA">
      <w:pPr>
        <w:rPr>
          <w:rFonts w:eastAsia="Times New Roman"/>
          <w:b/>
          <w:bCs/>
          <w:sz w:val="24"/>
          <w:szCs w:val="24"/>
        </w:rPr>
      </w:pPr>
    </w:p>
    <w:p w:rsidR="00CB75BA" w:rsidRDefault="00CB75BA" w:rsidP="00CB75BA">
      <w:pPr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CB75BA" w:rsidRDefault="00CB75BA" w:rsidP="00CB75BA">
      <w:pPr>
        <w:rPr>
          <w:rFonts w:eastAsia="Times New Roman"/>
          <w:b/>
          <w:bCs/>
          <w:sz w:val="24"/>
          <w:szCs w:val="24"/>
        </w:rPr>
      </w:pPr>
    </w:p>
    <w:p w:rsidR="00CB75BA" w:rsidRDefault="00CB75BA" w:rsidP="00CB75BA">
      <w:pPr>
        <w:rPr>
          <w:rFonts w:eastAsia="Times New Roman"/>
          <w:b/>
          <w:bCs/>
          <w:sz w:val="24"/>
          <w:szCs w:val="24"/>
        </w:rPr>
      </w:pPr>
    </w:p>
    <w:p w:rsidR="00CB75BA" w:rsidRDefault="00CB75BA" w:rsidP="002B22A6">
      <w:pPr>
        <w:spacing w:line="235" w:lineRule="auto"/>
        <w:ind w:left="260" w:right="1220" w:firstLine="85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КАЛЕНДАРНО-ТЕМАТ</w:t>
      </w:r>
      <w:r w:rsidR="00925B78">
        <w:rPr>
          <w:rFonts w:eastAsia="Times New Roman"/>
          <w:b/>
          <w:bCs/>
          <w:color w:val="FF0000"/>
          <w:sz w:val="24"/>
          <w:szCs w:val="24"/>
        </w:rPr>
        <w:t>ИЧЕСКИЙ ПЛАН ПО НАПРАВЛЕНИЮ ТЕОРЕ</w:t>
      </w:r>
      <w:r>
        <w:rPr>
          <w:rFonts w:eastAsia="Times New Roman"/>
          <w:b/>
          <w:bCs/>
          <w:color w:val="FF0000"/>
          <w:sz w:val="24"/>
          <w:szCs w:val="24"/>
        </w:rPr>
        <w:t>ТИЧЕСКИХ СПЕЦИАЛЬНОСТЕЙ</w:t>
      </w:r>
    </w:p>
    <w:p w:rsidR="00CB75BA" w:rsidRDefault="00CB75BA" w:rsidP="00CB75BA">
      <w:pPr>
        <w:spacing w:line="7" w:lineRule="exact"/>
        <w:rPr>
          <w:sz w:val="20"/>
          <w:szCs w:val="20"/>
        </w:rPr>
      </w:pPr>
    </w:p>
    <w:p w:rsidR="00CB75BA" w:rsidRPr="002D1489" w:rsidRDefault="00CB75BA" w:rsidP="002B22A6">
      <w:pPr>
        <w:spacing w:line="235" w:lineRule="auto"/>
        <w:ind w:right="-299"/>
        <w:jc w:val="center"/>
        <w:rPr>
          <w:sz w:val="20"/>
          <w:szCs w:val="20"/>
        </w:rPr>
        <w:sectPr w:rsidR="00CB75BA" w:rsidRPr="002D1489" w:rsidSect="00CB75BA">
          <w:pgSz w:w="11900" w:h="16838"/>
          <w:pgMar w:top="426" w:right="1004" w:bottom="851" w:left="1440" w:header="0" w:footer="0" w:gutter="0"/>
          <w:cols w:space="720" w:equalWidth="0">
            <w:col w:w="9460"/>
          </w:cols>
        </w:sectPr>
      </w:pPr>
      <w:r>
        <w:rPr>
          <w:rFonts w:eastAsia="Times New Roman"/>
          <w:sz w:val="24"/>
          <w:szCs w:val="24"/>
        </w:rPr>
        <w:t>переподготовки и повышения квалификации специалистов с высшим медицинским и фармацевтическим образованием на 2019 год на бюджетной и договорной основе:</w:t>
      </w:r>
      <w:r w:rsidR="002B22A6" w:rsidRPr="002D1489">
        <w:rPr>
          <w:sz w:val="20"/>
          <w:szCs w:val="20"/>
        </w:rPr>
        <w:t xml:space="preserve"> </w:t>
      </w:r>
    </w:p>
    <w:p w:rsidR="005D71A6" w:rsidRPr="002B22A6" w:rsidRDefault="005D71A6" w:rsidP="002D1489">
      <w:pPr>
        <w:spacing w:line="235" w:lineRule="auto"/>
        <w:ind w:right="-299"/>
        <w:rPr>
          <w:rFonts w:eastAsia="Times New Roman"/>
          <w:sz w:val="20"/>
          <w:szCs w:val="20"/>
        </w:rPr>
      </w:pPr>
    </w:p>
    <w:tbl>
      <w:tblPr>
        <w:tblpPr w:leftFromText="180" w:rightFromText="180" w:horzAnchor="page" w:tblpX="497" w:tblpY="270"/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1559"/>
        <w:gridCol w:w="2552"/>
        <w:gridCol w:w="2551"/>
        <w:gridCol w:w="1843"/>
      </w:tblGrid>
      <w:tr w:rsidR="00CB75BA" w:rsidRPr="002B22A6" w:rsidTr="002309E0">
        <w:trPr>
          <w:cantSplit/>
          <w:trHeight w:val="155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B22A6"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1489" w:rsidRPr="002B22A6" w:rsidRDefault="00CB75BA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b/>
                <w:bCs/>
                <w:sz w:val="24"/>
                <w:szCs w:val="24"/>
              </w:rPr>
              <w:t>Наименование циклов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b/>
                <w:bCs/>
                <w:sz w:val="24"/>
                <w:szCs w:val="24"/>
              </w:rPr>
              <w:t>Переподготовка (ПП),</w:t>
            </w: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b/>
                <w:bCs/>
                <w:sz w:val="24"/>
                <w:szCs w:val="24"/>
              </w:rPr>
              <w:t>повышение</w:t>
            </w: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b/>
                <w:bCs/>
                <w:sz w:val="24"/>
                <w:szCs w:val="24"/>
              </w:rPr>
              <w:t xml:space="preserve">квалификации  </w:t>
            </w:r>
            <w:r w:rsidR="00CB75BA" w:rsidRPr="002B22A6">
              <w:rPr>
                <w:b/>
                <w:bCs/>
                <w:sz w:val="24"/>
                <w:szCs w:val="24"/>
              </w:rPr>
              <w:t>(ПК)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2B22A6">
              <w:rPr>
                <w:b/>
                <w:bCs/>
                <w:sz w:val="24"/>
                <w:szCs w:val="24"/>
              </w:rPr>
              <w:t>Продолжительность цикл</w:t>
            </w:r>
            <w:r w:rsidRPr="002B22A6">
              <w:rPr>
                <w:b/>
                <w:bCs/>
                <w:sz w:val="24"/>
                <w:szCs w:val="24"/>
                <w:lang w:val="kk-KZ"/>
              </w:rPr>
              <w:t>а, часы/</w:t>
            </w: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2B22A6">
              <w:rPr>
                <w:b/>
                <w:bCs/>
                <w:sz w:val="24"/>
                <w:szCs w:val="24"/>
                <w:lang w:val="kk-KZ"/>
              </w:rPr>
              <w:t>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:rsidR="002D1489" w:rsidRPr="002B22A6" w:rsidRDefault="002D1489" w:rsidP="002309E0">
            <w:pPr>
              <w:ind w:left="-70"/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b/>
                <w:sz w:val="24"/>
                <w:szCs w:val="24"/>
              </w:rPr>
              <w:t>Контингент слушателей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CB75BA" w:rsidRPr="002B22A6" w:rsidTr="002309E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B75BA" w:rsidRPr="002B22A6" w:rsidTr="00CB75BA">
        <w:trPr>
          <w:trHeight w:val="287"/>
        </w:trPr>
        <w:tc>
          <w:tcPr>
            <w:tcW w:w="1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ind w:firstLine="70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B22A6">
              <w:rPr>
                <w:b/>
                <w:bCs/>
                <w:color w:val="FF0000"/>
                <w:sz w:val="24"/>
                <w:szCs w:val="24"/>
              </w:rPr>
              <w:t>1-</w:t>
            </w:r>
            <w:r w:rsidRPr="002B22A6">
              <w:rPr>
                <w:b/>
                <w:color w:val="FF0000"/>
                <w:sz w:val="24"/>
                <w:szCs w:val="24"/>
              </w:rPr>
              <w:t xml:space="preserve"> Менеджмент здравоохранения</w:t>
            </w:r>
          </w:p>
        </w:tc>
      </w:tr>
      <w:tr w:rsidR="00CB75BA" w:rsidRPr="002B22A6" w:rsidTr="002309E0">
        <w:trPr>
          <w:trHeight w:val="19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9" w:rsidRPr="002B22A6" w:rsidRDefault="002D1489" w:rsidP="002309E0">
            <w:pPr>
              <w:jc w:val="center"/>
              <w:rPr>
                <w:bCs/>
                <w:sz w:val="24"/>
                <w:szCs w:val="24"/>
              </w:rPr>
            </w:pPr>
            <w:r w:rsidRPr="002B22A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sz w:val="24"/>
                <w:szCs w:val="24"/>
                <w:lang w:val="kk-KZ"/>
              </w:rPr>
            </w:pPr>
            <w:r w:rsidRPr="002B22A6">
              <w:rPr>
                <w:sz w:val="24"/>
                <w:szCs w:val="24"/>
                <w:lang w:val="kk-KZ"/>
              </w:rPr>
              <w:t>Менеджмент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sz w:val="24"/>
                <w:szCs w:val="24"/>
                <w:lang w:val="kk-KZ"/>
              </w:rPr>
            </w:pPr>
            <w:r w:rsidRPr="002B22A6">
              <w:rPr>
                <w:sz w:val="24"/>
                <w:szCs w:val="24"/>
                <w:lang w:val="kk-KZ"/>
              </w:rPr>
              <w:t>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864/16 часа (недель).</w:t>
            </w:r>
          </w:p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Cs/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для лиц с высшим медицинским или медико- биологическим образованием, руководителей медицинских организаций, их заместителей, заведующих структурных подразделений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По заявкам</w:t>
            </w:r>
          </w:p>
        </w:tc>
      </w:tr>
      <w:tr w:rsidR="00CB75BA" w:rsidRPr="002B22A6" w:rsidTr="002309E0">
        <w:trPr>
          <w:trHeight w:val="15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9" w:rsidRPr="002B22A6" w:rsidRDefault="002D1489" w:rsidP="002309E0">
            <w:pPr>
              <w:jc w:val="center"/>
              <w:rPr>
                <w:bCs/>
                <w:sz w:val="24"/>
                <w:szCs w:val="24"/>
              </w:rPr>
            </w:pPr>
            <w:r w:rsidRPr="002B22A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sz w:val="24"/>
                <w:szCs w:val="24"/>
                <w:lang w:val="kk-KZ"/>
              </w:rPr>
            </w:pPr>
            <w:r w:rsidRPr="002B22A6">
              <w:rPr>
                <w:sz w:val="24"/>
                <w:szCs w:val="24"/>
              </w:rPr>
              <w:t>Статистический анализ в здравоохранении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sz w:val="24"/>
                <w:szCs w:val="24"/>
                <w:lang w:val="kk-KZ"/>
              </w:rPr>
            </w:pPr>
            <w:r w:rsidRPr="002B22A6">
              <w:rPr>
                <w:sz w:val="24"/>
                <w:szCs w:val="24"/>
                <w:lang w:val="kk-KZ"/>
              </w:rPr>
              <w:t>ПК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54/1нед.</w:t>
            </w:r>
          </w:p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108/2нед.</w:t>
            </w:r>
          </w:p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216/4нед.</w:t>
            </w:r>
          </w:p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Cs/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для руководителей медицинских организаций, врачей организаторов здравоохранения, врачей- статистиков, врачей- методистов,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По заявкам</w:t>
            </w:r>
          </w:p>
        </w:tc>
      </w:tr>
      <w:tr w:rsidR="00CB75BA" w:rsidRPr="002B22A6" w:rsidTr="002309E0">
        <w:trPr>
          <w:trHeight w:val="6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9" w:rsidRPr="002B22A6" w:rsidRDefault="002D1489" w:rsidP="002309E0">
            <w:pPr>
              <w:jc w:val="center"/>
              <w:rPr>
                <w:bCs/>
                <w:sz w:val="24"/>
                <w:szCs w:val="24"/>
              </w:rPr>
            </w:pPr>
            <w:r w:rsidRPr="002B22A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Актуальные вопросы управления качеством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ПК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54/1нед.</w:t>
            </w:r>
          </w:p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108/2нед.</w:t>
            </w:r>
          </w:p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216/4нед.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для руководителей медицинских организаций, врачей организаторов здравоохранения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По заявкам</w:t>
            </w:r>
          </w:p>
        </w:tc>
      </w:tr>
      <w:tr w:rsidR="00CB75BA" w:rsidRPr="002B22A6" w:rsidTr="00CB75BA">
        <w:trPr>
          <w:trHeight w:val="392"/>
        </w:trPr>
        <w:tc>
          <w:tcPr>
            <w:tcW w:w="1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shd w:val="clear" w:color="auto" w:fill="FFFFFF"/>
              <w:tabs>
                <w:tab w:val="left" w:pos="341"/>
                <w:tab w:val="left" w:pos="720"/>
                <w:tab w:val="left" w:pos="900"/>
                <w:tab w:val="left" w:pos="1260"/>
              </w:tabs>
              <w:jc w:val="center"/>
              <w:rPr>
                <w:color w:val="FF0000"/>
                <w:sz w:val="24"/>
                <w:szCs w:val="24"/>
              </w:rPr>
            </w:pPr>
            <w:r w:rsidRPr="002B22A6">
              <w:rPr>
                <w:b/>
                <w:color w:val="FF0000"/>
                <w:sz w:val="24"/>
                <w:szCs w:val="24"/>
              </w:rPr>
              <w:t>2-</w:t>
            </w:r>
            <w:r w:rsidRPr="002B22A6">
              <w:rPr>
                <w:b/>
                <w:color w:val="FF0000"/>
                <w:kern w:val="36"/>
                <w:sz w:val="24"/>
                <w:szCs w:val="24"/>
              </w:rPr>
              <w:t>Общественное здравоохранение (</w:t>
            </w:r>
            <w:proofErr w:type="spellStart"/>
            <w:r w:rsidRPr="002B22A6">
              <w:rPr>
                <w:b/>
                <w:color w:val="FF0000"/>
                <w:kern w:val="36"/>
                <w:sz w:val="24"/>
                <w:szCs w:val="24"/>
              </w:rPr>
              <w:t>валеология</w:t>
            </w:r>
            <w:proofErr w:type="spellEnd"/>
            <w:r w:rsidRPr="002B22A6">
              <w:rPr>
                <w:b/>
                <w:color w:val="FF0000"/>
                <w:kern w:val="36"/>
                <w:sz w:val="24"/>
                <w:szCs w:val="24"/>
              </w:rPr>
              <w:t>, эпидемиология, статистика, методология)</w:t>
            </w:r>
          </w:p>
        </w:tc>
      </w:tr>
      <w:tr w:rsidR="00CB75BA" w:rsidRPr="002B22A6" w:rsidTr="002309E0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Cs/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bCs/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bCs/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bCs/>
                <w:sz w:val="24"/>
                <w:szCs w:val="24"/>
              </w:rPr>
            </w:pPr>
            <w:r w:rsidRPr="002B22A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bCs/>
                <w:sz w:val="24"/>
                <w:szCs w:val="24"/>
              </w:rPr>
            </w:pPr>
            <w:r w:rsidRPr="002B22A6">
              <w:rPr>
                <w:color w:val="000000"/>
                <w:kern w:val="36"/>
                <w:sz w:val="24"/>
                <w:szCs w:val="24"/>
              </w:rPr>
              <w:t>Общественное здравоохранение</w:t>
            </w: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bCs/>
                <w:sz w:val="24"/>
                <w:szCs w:val="24"/>
              </w:rPr>
            </w:pPr>
            <w:r w:rsidRPr="002B22A6">
              <w:rPr>
                <w:bCs/>
                <w:sz w:val="24"/>
                <w:szCs w:val="24"/>
              </w:rPr>
              <w:t>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864/16 часа (недель).</w:t>
            </w: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Для лиц с высшим медицинским, фармацевтическим и профессиональным (</w:t>
            </w:r>
            <w:r w:rsidRPr="002B22A6">
              <w:rPr>
                <w:sz w:val="24"/>
                <w:szCs w:val="24"/>
                <w:lang w:val="kk-KZ"/>
              </w:rPr>
              <w:t xml:space="preserve">экономика, финансы, юриспруденция, психология, социальная работа, </w:t>
            </w:r>
            <w:r w:rsidRPr="002B22A6">
              <w:rPr>
                <w:sz w:val="24"/>
                <w:szCs w:val="24"/>
                <w:lang w:val="en-US"/>
              </w:rPr>
              <w:t>IT</w:t>
            </w:r>
            <w:r w:rsidRPr="002B22A6">
              <w:rPr>
                <w:sz w:val="24"/>
                <w:szCs w:val="24"/>
              </w:rPr>
              <w:t>-технологии,</w:t>
            </w:r>
            <w:r w:rsidRPr="002B22A6">
              <w:rPr>
                <w:sz w:val="24"/>
                <w:szCs w:val="24"/>
                <w:lang w:val="kk-KZ"/>
              </w:rPr>
              <w:t xml:space="preserve"> для лиц, работающих в системе здравоохранения) </w:t>
            </w:r>
            <w:r w:rsidRPr="002B22A6">
              <w:rPr>
                <w:sz w:val="24"/>
                <w:szCs w:val="24"/>
              </w:rPr>
              <w:t xml:space="preserve">образованием, руководителей медицинских организаций, их заместителей, заведующих структурных </w:t>
            </w:r>
            <w:r w:rsidRPr="002B22A6">
              <w:rPr>
                <w:sz w:val="24"/>
                <w:szCs w:val="24"/>
              </w:rPr>
              <w:lastRenderedPageBreak/>
              <w:t>подразделений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lastRenderedPageBreak/>
              <w:t>По заявкам</w:t>
            </w:r>
          </w:p>
        </w:tc>
      </w:tr>
      <w:tr w:rsidR="00CB75BA" w:rsidRPr="002B22A6" w:rsidTr="002309E0">
        <w:trPr>
          <w:trHeight w:val="11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Cs/>
                <w:sz w:val="24"/>
                <w:szCs w:val="24"/>
              </w:rPr>
            </w:pPr>
            <w:r w:rsidRPr="002B22A6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Актуальные вопросы организации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9" w:rsidRPr="002B22A6" w:rsidRDefault="002D1489" w:rsidP="002309E0">
            <w:pPr>
              <w:jc w:val="center"/>
              <w:rPr>
                <w:bCs/>
                <w:sz w:val="24"/>
                <w:szCs w:val="24"/>
              </w:rPr>
            </w:pPr>
            <w:r w:rsidRPr="002B22A6">
              <w:rPr>
                <w:bCs/>
                <w:sz w:val="24"/>
                <w:szCs w:val="24"/>
              </w:rPr>
              <w:t>ПК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54/1нед.</w:t>
            </w:r>
          </w:p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108/2нед</w:t>
            </w: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216/4нед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 xml:space="preserve">для руководителей медицинских организаций, врачей организаторов здравоохранения, врачей- статистиков, врачей- методистов, </w:t>
            </w:r>
            <w:proofErr w:type="spellStart"/>
            <w:r w:rsidRPr="002B22A6">
              <w:rPr>
                <w:sz w:val="24"/>
                <w:szCs w:val="24"/>
              </w:rPr>
              <w:t>валеологов</w:t>
            </w:r>
            <w:proofErr w:type="spellEnd"/>
            <w:r w:rsidRPr="002B22A6">
              <w:rPr>
                <w:sz w:val="24"/>
                <w:szCs w:val="24"/>
              </w:rPr>
              <w:t>, врачей ЗОЖ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По заявкам</w:t>
            </w:r>
          </w:p>
        </w:tc>
      </w:tr>
      <w:tr w:rsidR="00CB75BA" w:rsidRPr="002B22A6" w:rsidTr="002309E0">
        <w:trPr>
          <w:trHeight w:val="10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bCs/>
                <w:sz w:val="24"/>
                <w:szCs w:val="24"/>
              </w:rPr>
            </w:pPr>
            <w:r w:rsidRPr="002B22A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Организация и управление здравоохранением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9" w:rsidRPr="002B22A6" w:rsidRDefault="002D1489" w:rsidP="002309E0">
            <w:pPr>
              <w:jc w:val="center"/>
              <w:rPr>
                <w:bCs/>
                <w:sz w:val="24"/>
                <w:szCs w:val="24"/>
              </w:rPr>
            </w:pPr>
            <w:r w:rsidRPr="002B22A6">
              <w:rPr>
                <w:bCs/>
                <w:sz w:val="24"/>
                <w:szCs w:val="24"/>
              </w:rPr>
              <w:t>ПК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54/1нед.</w:t>
            </w:r>
          </w:p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108/2нед</w:t>
            </w:r>
          </w:p>
          <w:p w:rsidR="002D1489" w:rsidRPr="002B22A6" w:rsidRDefault="002D1489" w:rsidP="002309E0">
            <w:pPr>
              <w:jc w:val="center"/>
              <w:rPr>
                <w:b/>
                <w:bCs/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216/4нед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 xml:space="preserve">для руководителей медицинских организаций, врачей организаторов здравоохранения, врачей- статистиков, врачей- методистов, </w:t>
            </w:r>
            <w:proofErr w:type="spellStart"/>
            <w:r w:rsidRPr="002B22A6">
              <w:rPr>
                <w:sz w:val="24"/>
                <w:szCs w:val="24"/>
              </w:rPr>
              <w:t>валеологов</w:t>
            </w:r>
            <w:proofErr w:type="spellEnd"/>
            <w:r w:rsidRPr="002B22A6">
              <w:rPr>
                <w:sz w:val="24"/>
                <w:szCs w:val="24"/>
              </w:rPr>
              <w:t>, врачей ЗОЖ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89" w:rsidRPr="002B22A6" w:rsidRDefault="002D1489" w:rsidP="002309E0">
            <w:pPr>
              <w:jc w:val="center"/>
              <w:rPr>
                <w:sz w:val="24"/>
                <w:szCs w:val="24"/>
              </w:rPr>
            </w:pPr>
            <w:r w:rsidRPr="002B22A6">
              <w:rPr>
                <w:sz w:val="24"/>
                <w:szCs w:val="24"/>
              </w:rPr>
              <w:t>По заявкам</w:t>
            </w:r>
          </w:p>
        </w:tc>
      </w:tr>
    </w:tbl>
    <w:p w:rsidR="002D1489" w:rsidRDefault="002D1489">
      <w:pPr>
        <w:spacing w:line="235" w:lineRule="auto"/>
        <w:ind w:right="-299"/>
        <w:jc w:val="center"/>
        <w:rPr>
          <w:sz w:val="20"/>
          <w:szCs w:val="20"/>
        </w:rPr>
      </w:pPr>
    </w:p>
    <w:p w:rsidR="005D71A6" w:rsidRDefault="005D71A6">
      <w:pPr>
        <w:spacing w:line="20" w:lineRule="exact"/>
        <w:rPr>
          <w:sz w:val="20"/>
          <w:szCs w:val="20"/>
        </w:rPr>
      </w:pPr>
    </w:p>
    <w:p w:rsidR="005D71A6" w:rsidRDefault="005D71A6">
      <w:pPr>
        <w:spacing w:line="117" w:lineRule="exact"/>
        <w:rPr>
          <w:sz w:val="20"/>
          <w:szCs w:val="20"/>
        </w:rPr>
      </w:pPr>
    </w:p>
    <w:p w:rsidR="002D1489" w:rsidRDefault="002D1489">
      <w:pPr>
        <w:spacing w:line="234" w:lineRule="auto"/>
        <w:ind w:left="380"/>
        <w:rPr>
          <w:sz w:val="20"/>
          <w:szCs w:val="20"/>
        </w:rPr>
      </w:pPr>
    </w:p>
    <w:p w:rsidR="002D1489" w:rsidRPr="002D1489" w:rsidRDefault="002D1489" w:rsidP="002D1489">
      <w:pPr>
        <w:rPr>
          <w:sz w:val="20"/>
          <w:szCs w:val="20"/>
        </w:rPr>
      </w:pPr>
    </w:p>
    <w:p w:rsidR="002D1489" w:rsidRPr="002D1489" w:rsidRDefault="002D1489" w:rsidP="002D1489">
      <w:pPr>
        <w:rPr>
          <w:sz w:val="20"/>
          <w:szCs w:val="20"/>
        </w:rPr>
      </w:pPr>
    </w:p>
    <w:p w:rsidR="002D1489" w:rsidRPr="002D1489" w:rsidRDefault="002D1489" w:rsidP="002D1489">
      <w:pPr>
        <w:rPr>
          <w:sz w:val="20"/>
          <w:szCs w:val="20"/>
        </w:rPr>
      </w:pPr>
    </w:p>
    <w:p w:rsidR="002D1489" w:rsidRPr="002D1489" w:rsidRDefault="002D1489" w:rsidP="002D1489">
      <w:pPr>
        <w:rPr>
          <w:sz w:val="20"/>
          <w:szCs w:val="20"/>
        </w:rPr>
      </w:pPr>
    </w:p>
    <w:p w:rsidR="002D1489" w:rsidRDefault="002D1489" w:rsidP="002D1489">
      <w:pPr>
        <w:rPr>
          <w:sz w:val="20"/>
          <w:szCs w:val="20"/>
        </w:rPr>
      </w:pPr>
    </w:p>
    <w:p w:rsidR="005D71A6" w:rsidRPr="002D1489" w:rsidRDefault="005D71A6" w:rsidP="002D1489">
      <w:pPr>
        <w:jc w:val="center"/>
        <w:rPr>
          <w:sz w:val="20"/>
          <w:szCs w:val="20"/>
        </w:rPr>
      </w:pPr>
    </w:p>
    <w:sectPr w:rsidR="005D71A6" w:rsidRPr="002D1489" w:rsidSect="00CB75BA">
      <w:pgSz w:w="11900" w:h="16838"/>
      <w:pgMar w:top="426" w:right="709" w:bottom="1529" w:left="993" w:header="0" w:footer="0" w:gutter="0"/>
      <w:cols w:space="720" w:equalWidth="0">
        <w:col w:w="14169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22BA8A66"/>
    <w:lvl w:ilvl="0" w:tplc="E4B20A46">
      <w:start w:val="1"/>
      <w:numFmt w:val="bullet"/>
      <w:lvlText w:val="и"/>
      <w:lvlJc w:val="left"/>
    </w:lvl>
    <w:lvl w:ilvl="1" w:tplc="691277D6">
      <w:start w:val="3"/>
      <w:numFmt w:val="decimal"/>
      <w:lvlText w:val="%2."/>
      <w:lvlJc w:val="left"/>
    </w:lvl>
    <w:lvl w:ilvl="2" w:tplc="D04A533A">
      <w:numFmt w:val="decimal"/>
      <w:lvlText w:val=""/>
      <w:lvlJc w:val="left"/>
    </w:lvl>
    <w:lvl w:ilvl="3" w:tplc="2DBAAF06">
      <w:numFmt w:val="decimal"/>
      <w:lvlText w:val=""/>
      <w:lvlJc w:val="left"/>
    </w:lvl>
    <w:lvl w:ilvl="4" w:tplc="F20689B0">
      <w:numFmt w:val="decimal"/>
      <w:lvlText w:val=""/>
      <w:lvlJc w:val="left"/>
    </w:lvl>
    <w:lvl w:ilvl="5" w:tplc="B94C4B76">
      <w:numFmt w:val="decimal"/>
      <w:lvlText w:val=""/>
      <w:lvlJc w:val="left"/>
    </w:lvl>
    <w:lvl w:ilvl="6" w:tplc="7DF47E04">
      <w:numFmt w:val="decimal"/>
      <w:lvlText w:val=""/>
      <w:lvlJc w:val="left"/>
    </w:lvl>
    <w:lvl w:ilvl="7" w:tplc="E902B6C6">
      <w:numFmt w:val="decimal"/>
      <w:lvlText w:val=""/>
      <w:lvlJc w:val="left"/>
    </w:lvl>
    <w:lvl w:ilvl="8" w:tplc="64EE55B0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A5E845EE"/>
    <w:lvl w:ilvl="0" w:tplc="09C2C00A">
      <w:start w:val="1"/>
      <w:numFmt w:val="bullet"/>
      <w:lvlText w:val="И"/>
      <w:lvlJc w:val="left"/>
    </w:lvl>
    <w:lvl w:ilvl="1" w:tplc="C7D4A132">
      <w:start w:val="1"/>
      <w:numFmt w:val="bullet"/>
      <w:lvlText w:val="С"/>
      <w:lvlJc w:val="left"/>
    </w:lvl>
    <w:lvl w:ilvl="2" w:tplc="A890510C">
      <w:numFmt w:val="decimal"/>
      <w:lvlText w:val=""/>
      <w:lvlJc w:val="left"/>
    </w:lvl>
    <w:lvl w:ilvl="3" w:tplc="D4627482">
      <w:numFmt w:val="decimal"/>
      <w:lvlText w:val=""/>
      <w:lvlJc w:val="left"/>
    </w:lvl>
    <w:lvl w:ilvl="4" w:tplc="3B94F3C4">
      <w:numFmt w:val="decimal"/>
      <w:lvlText w:val=""/>
      <w:lvlJc w:val="left"/>
    </w:lvl>
    <w:lvl w:ilvl="5" w:tplc="2C8E8E1C">
      <w:numFmt w:val="decimal"/>
      <w:lvlText w:val=""/>
      <w:lvlJc w:val="left"/>
    </w:lvl>
    <w:lvl w:ilvl="6" w:tplc="6FCC45F6">
      <w:numFmt w:val="decimal"/>
      <w:lvlText w:val=""/>
      <w:lvlJc w:val="left"/>
    </w:lvl>
    <w:lvl w:ilvl="7" w:tplc="77F20888">
      <w:numFmt w:val="decimal"/>
      <w:lvlText w:val=""/>
      <w:lvlJc w:val="left"/>
    </w:lvl>
    <w:lvl w:ilvl="8" w:tplc="871CD724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51D0FBE0"/>
    <w:lvl w:ilvl="0" w:tplc="673617FE">
      <w:start w:val="1"/>
      <w:numFmt w:val="bullet"/>
      <w:lvlText w:val="и"/>
      <w:lvlJc w:val="left"/>
    </w:lvl>
    <w:lvl w:ilvl="1" w:tplc="C65C61F8">
      <w:start w:val="6"/>
      <w:numFmt w:val="decimal"/>
      <w:lvlText w:val="%2."/>
      <w:lvlJc w:val="left"/>
    </w:lvl>
    <w:lvl w:ilvl="2" w:tplc="EA681422">
      <w:numFmt w:val="decimal"/>
      <w:lvlText w:val=""/>
      <w:lvlJc w:val="left"/>
    </w:lvl>
    <w:lvl w:ilvl="3" w:tplc="C3FE71AA">
      <w:numFmt w:val="decimal"/>
      <w:lvlText w:val=""/>
      <w:lvlJc w:val="left"/>
    </w:lvl>
    <w:lvl w:ilvl="4" w:tplc="2A9852F2">
      <w:numFmt w:val="decimal"/>
      <w:lvlText w:val=""/>
      <w:lvlJc w:val="left"/>
    </w:lvl>
    <w:lvl w:ilvl="5" w:tplc="848A2B8E">
      <w:numFmt w:val="decimal"/>
      <w:lvlText w:val=""/>
      <w:lvlJc w:val="left"/>
    </w:lvl>
    <w:lvl w:ilvl="6" w:tplc="42866336">
      <w:numFmt w:val="decimal"/>
      <w:lvlText w:val=""/>
      <w:lvlJc w:val="left"/>
    </w:lvl>
    <w:lvl w:ilvl="7" w:tplc="65EEF09A">
      <w:numFmt w:val="decimal"/>
      <w:lvlText w:val=""/>
      <w:lvlJc w:val="left"/>
    </w:lvl>
    <w:lvl w:ilvl="8" w:tplc="EE8E4AAC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1130E53E"/>
    <w:lvl w:ilvl="0" w:tplc="060A04E6">
      <w:start w:val="1"/>
      <w:numFmt w:val="bullet"/>
      <w:lvlText w:val="и"/>
      <w:lvlJc w:val="left"/>
    </w:lvl>
    <w:lvl w:ilvl="1" w:tplc="3D741880">
      <w:start w:val="2"/>
      <w:numFmt w:val="decimal"/>
      <w:lvlText w:val="%2."/>
      <w:lvlJc w:val="left"/>
    </w:lvl>
    <w:lvl w:ilvl="2" w:tplc="31946624">
      <w:numFmt w:val="decimal"/>
      <w:lvlText w:val=""/>
      <w:lvlJc w:val="left"/>
    </w:lvl>
    <w:lvl w:ilvl="3" w:tplc="120CB7EE">
      <w:numFmt w:val="decimal"/>
      <w:lvlText w:val=""/>
      <w:lvlJc w:val="left"/>
    </w:lvl>
    <w:lvl w:ilvl="4" w:tplc="D64A5AB2">
      <w:numFmt w:val="decimal"/>
      <w:lvlText w:val=""/>
      <w:lvlJc w:val="left"/>
    </w:lvl>
    <w:lvl w:ilvl="5" w:tplc="DA848390">
      <w:numFmt w:val="decimal"/>
      <w:lvlText w:val=""/>
      <w:lvlJc w:val="left"/>
    </w:lvl>
    <w:lvl w:ilvl="6" w:tplc="8B769424">
      <w:numFmt w:val="decimal"/>
      <w:lvlText w:val=""/>
      <w:lvlJc w:val="left"/>
    </w:lvl>
    <w:lvl w:ilvl="7" w:tplc="D02001BA">
      <w:numFmt w:val="decimal"/>
      <w:lvlText w:val=""/>
      <w:lvlJc w:val="left"/>
    </w:lvl>
    <w:lvl w:ilvl="8" w:tplc="8FC025B0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94D079E2"/>
    <w:lvl w:ilvl="0" w:tplc="787230AE">
      <w:start w:val="1"/>
      <w:numFmt w:val="bullet"/>
      <w:lvlText w:val=""/>
      <w:lvlJc w:val="left"/>
    </w:lvl>
    <w:lvl w:ilvl="1" w:tplc="ED72E3CE">
      <w:numFmt w:val="decimal"/>
      <w:lvlText w:val=""/>
      <w:lvlJc w:val="left"/>
    </w:lvl>
    <w:lvl w:ilvl="2" w:tplc="E6A86874">
      <w:numFmt w:val="decimal"/>
      <w:lvlText w:val=""/>
      <w:lvlJc w:val="left"/>
    </w:lvl>
    <w:lvl w:ilvl="3" w:tplc="809097DC">
      <w:numFmt w:val="decimal"/>
      <w:lvlText w:val=""/>
      <w:lvlJc w:val="left"/>
    </w:lvl>
    <w:lvl w:ilvl="4" w:tplc="636482AE">
      <w:numFmt w:val="decimal"/>
      <w:lvlText w:val=""/>
      <w:lvlJc w:val="left"/>
    </w:lvl>
    <w:lvl w:ilvl="5" w:tplc="AAFE5AD2">
      <w:numFmt w:val="decimal"/>
      <w:lvlText w:val=""/>
      <w:lvlJc w:val="left"/>
    </w:lvl>
    <w:lvl w:ilvl="6" w:tplc="94668760">
      <w:numFmt w:val="decimal"/>
      <w:lvlText w:val=""/>
      <w:lvlJc w:val="left"/>
    </w:lvl>
    <w:lvl w:ilvl="7" w:tplc="FA74FC1A">
      <w:numFmt w:val="decimal"/>
      <w:lvlText w:val=""/>
      <w:lvlJc w:val="left"/>
    </w:lvl>
    <w:lvl w:ilvl="8" w:tplc="F7484A12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1D940AB0"/>
    <w:lvl w:ilvl="0" w:tplc="5FDAA4F8">
      <w:start w:val="1"/>
      <w:numFmt w:val="bullet"/>
      <w:lvlText w:val="и"/>
      <w:lvlJc w:val="left"/>
    </w:lvl>
    <w:lvl w:ilvl="1" w:tplc="5C988DC4">
      <w:start w:val="1"/>
      <w:numFmt w:val="decimal"/>
      <w:lvlText w:val="%2."/>
      <w:lvlJc w:val="left"/>
    </w:lvl>
    <w:lvl w:ilvl="2" w:tplc="169CDF0A">
      <w:numFmt w:val="decimal"/>
      <w:lvlText w:val=""/>
      <w:lvlJc w:val="left"/>
    </w:lvl>
    <w:lvl w:ilvl="3" w:tplc="1722DD72">
      <w:numFmt w:val="decimal"/>
      <w:lvlText w:val=""/>
      <w:lvlJc w:val="left"/>
    </w:lvl>
    <w:lvl w:ilvl="4" w:tplc="FD5E825E">
      <w:numFmt w:val="decimal"/>
      <w:lvlText w:val=""/>
      <w:lvlJc w:val="left"/>
    </w:lvl>
    <w:lvl w:ilvl="5" w:tplc="DFFEACAE">
      <w:numFmt w:val="decimal"/>
      <w:lvlText w:val=""/>
      <w:lvlJc w:val="left"/>
    </w:lvl>
    <w:lvl w:ilvl="6" w:tplc="2E78FA8C">
      <w:numFmt w:val="decimal"/>
      <w:lvlText w:val=""/>
      <w:lvlJc w:val="left"/>
    </w:lvl>
    <w:lvl w:ilvl="7" w:tplc="793C75A6">
      <w:numFmt w:val="decimal"/>
      <w:lvlText w:val=""/>
      <w:lvlJc w:val="left"/>
    </w:lvl>
    <w:lvl w:ilvl="8" w:tplc="E774DA3E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A6"/>
    <w:rsid w:val="002309E0"/>
    <w:rsid w:val="002B22A6"/>
    <w:rsid w:val="002D1489"/>
    <w:rsid w:val="005D71A6"/>
    <w:rsid w:val="00925B78"/>
    <w:rsid w:val="00CB75BA"/>
    <w:rsid w:val="00E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0457"/>
  <w15:docId w15:val="{20F15EDA-BD7B-4407-9959-E4414AB1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dcterms:created xsi:type="dcterms:W3CDTF">2019-07-17T04:47:00Z</dcterms:created>
  <dcterms:modified xsi:type="dcterms:W3CDTF">2019-07-22T04:46:00Z</dcterms:modified>
</cp:coreProperties>
</file>