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60" w:rsidRDefault="00E240BC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ЖШС «РЕСЕЙ-КАЗАҚСТАН</w:t>
      </w:r>
    </w:p>
    <w:p w:rsidR="005C6460" w:rsidRDefault="005C6460">
      <w:pPr>
        <w:spacing w:line="9" w:lineRule="exact"/>
        <w:rPr>
          <w:sz w:val="24"/>
          <w:szCs w:val="24"/>
        </w:rPr>
      </w:pPr>
    </w:p>
    <w:p w:rsidR="005C6460" w:rsidRDefault="00E240BC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МЕДИЦИНАЛЫҚ ИНСТИТУТІ»</w:t>
      </w:r>
    </w:p>
    <w:p w:rsidR="005C6460" w:rsidRDefault="00E240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C6460" w:rsidRDefault="00E240BC">
      <w:pPr>
        <w:spacing w:line="25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ТОО «РОССИЙСКО-КАЗАХСТАНСКИЙ МЕДИЦИНСКИЙ ИНСТИТУТ»</w:t>
      </w:r>
    </w:p>
    <w:p w:rsidR="005C6460" w:rsidRDefault="00E240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-1536065</wp:posOffset>
            </wp:positionH>
            <wp:positionV relativeFrom="paragraph">
              <wp:posOffset>-300355</wp:posOffset>
            </wp:positionV>
            <wp:extent cx="1236345" cy="440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ectPr w:rsidR="005C6460">
          <w:pgSz w:w="11900" w:h="16838"/>
          <w:pgMar w:top="882" w:right="244" w:bottom="1440" w:left="1240" w:header="0" w:footer="0" w:gutter="0"/>
          <w:cols w:num="2" w:space="720" w:equalWidth="0">
            <w:col w:w="5860" w:space="720"/>
            <w:col w:w="3840"/>
          </w:cols>
        </w:sect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323" w:lineRule="exact"/>
        <w:rPr>
          <w:sz w:val="24"/>
          <w:szCs w:val="24"/>
        </w:rPr>
      </w:pPr>
    </w:p>
    <w:p w:rsidR="005C6460" w:rsidRDefault="00E240BC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Институт дополнительного медицинского образования</w:t>
      </w:r>
    </w:p>
    <w:p w:rsidR="005C6460" w:rsidRDefault="00E240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564515</wp:posOffset>
            </wp:positionH>
            <wp:positionV relativeFrom="paragraph">
              <wp:posOffset>548005</wp:posOffset>
            </wp:positionV>
            <wp:extent cx="5174615" cy="3464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346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200" w:lineRule="exact"/>
        <w:rPr>
          <w:sz w:val="24"/>
          <w:szCs w:val="24"/>
        </w:rPr>
      </w:pPr>
    </w:p>
    <w:p w:rsidR="005C6460" w:rsidRDefault="005C6460">
      <w:pPr>
        <w:spacing w:line="348" w:lineRule="exact"/>
        <w:rPr>
          <w:sz w:val="24"/>
          <w:szCs w:val="24"/>
        </w:rPr>
      </w:pPr>
    </w:p>
    <w:p w:rsidR="005C6460" w:rsidRDefault="00E240BC">
      <w:pPr>
        <w:spacing w:line="247" w:lineRule="auto"/>
        <w:ind w:left="2360" w:right="2760" w:hanging="196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КАЛЕНДАРНО-ТЕМАТИЧЕСКИЙ ПЛАН ПЕРЕПОДГОТОВКИ И ПОВЫШЕНИЯ КВАЛИФИКАЦИИ СПЕЦИАЛИСТОВ</w:t>
      </w:r>
    </w:p>
    <w:p w:rsidR="005C6460" w:rsidRDefault="00E240BC">
      <w:pPr>
        <w:numPr>
          <w:ilvl w:val="1"/>
          <w:numId w:val="1"/>
        </w:numPr>
        <w:tabs>
          <w:tab w:val="left" w:pos="2220"/>
        </w:tabs>
        <w:spacing w:line="233" w:lineRule="auto"/>
        <w:ind w:left="222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ВЫСШИМ И СРЕДНИМ МЕДИЦИНСКИМ</w:t>
      </w:r>
    </w:p>
    <w:p w:rsidR="005C6460" w:rsidRDefault="005C6460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5C6460" w:rsidRDefault="00E240BC">
      <w:pPr>
        <w:numPr>
          <w:ilvl w:val="0"/>
          <w:numId w:val="1"/>
        </w:numPr>
        <w:tabs>
          <w:tab w:val="left" w:pos="2139"/>
        </w:tabs>
        <w:spacing w:line="245" w:lineRule="auto"/>
        <w:ind w:left="4060" w:right="2440" w:hanging="22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ФАРМАЦЕВТИЧЕСКИМ ОБРАЗОВАНИЕМ НА 2019 ГОД</w:t>
      </w:r>
    </w:p>
    <w:p w:rsidR="005C6460" w:rsidRDefault="005C6460">
      <w:pPr>
        <w:sectPr w:rsidR="005C6460">
          <w:type w:val="continuous"/>
          <w:pgSz w:w="11900" w:h="16838"/>
          <w:pgMar w:top="882" w:right="244" w:bottom="1440" w:left="1240" w:header="0" w:footer="0" w:gutter="0"/>
          <w:cols w:space="720" w:equalWidth="0">
            <w:col w:w="10420"/>
          </w:cols>
        </w:sectPr>
      </w:pPr>
    </w:p>
    <w:p w:rsidR="005C6460" w:rsidRDefault="00E240B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Уважаемые коллеги!</w:t>
      </w:r>
    </w:p>
    <w:p w:rsidR="005C6460" w:rsidRDefault="005C6460">
      <w:pPr>
        <w:spacing w:line="283" w:lineRule="exact"/>
        <w:rPr>
          <w:sz w:val="20"/>
          <w:szCs w:val="20"/>
        </w:rPr>
      </w:pPr>
    </w:p>
    <w:p w:rsidR="005C6460" w:rsidRDefault="00E240BC">
      <w:pPr>
        <w:spacing w:line="250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Институт дополнительного медицинского образовния (далее Институт) ТОО «Российско-Казахстанский медицинский институт» предлагает образовательные услуги по</w:t>
      </w:r>
    </w:p>
    <w:p w:rsidR="005C6460" w:rsidRDefault="005C6460">
      <w:pPr>
        <w:spacing w:line="1" w:lineRule="exact"/>
        <w:rPr>
          <w:sz w:val="20"/>
          <w:szCs w:val="20"/>
        </w:rPr>
      </w:pPr>
    </w:p>
    <w:p w:rsidR="005C6460" w:rsidRDefault="00E240B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непрерывному профессинальному образованию: переподготовке и повышению квалификации медицинских и фармацевтических работников в соответствии с нормативно-правовыми актами:</w:t>
      </w:r>
    </w:p>
    <w:p w:rsidR="005C6460" w:rsidRDefault="005C6460">
      <w:pPr>
        <w:spacing w:line="16" w:lineRule="exact"/>
        <w:rPr>
          <w:sz w:val="20"/>
          <w:szCs w:val="20"/>
        </w:rPr>
      </w:pPr>
    </w:p>
    <w:p w:rsidR="005C6460" w:rsidRDefault="00E240BC">
      <w:pPr>
        <w:numPr>
          <w:ilvl w:val="1"/>
          <w:numId w:val="2"/>
        </w:numPr>
        <w:tabs>
          <w:tab w:val="left" w:pos="620"/>
        </w:tabs>
        <w:ind w:left="62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Кодексом Республики Казахстан от 18 сентября 2009 года № 193-IV. О здоровье народа</w:t>
      </w:r>
    </w:p>
    <w:p w:rsidR="005C6460" w:rsidRDefault="005C6460">
      <w:pPr>
        <w:spacing w:line="9" w:lineRule="exact"/>
        <w:rPr>
          <w:rFonts w:eastAsia="Times New Roman"/>
          <w:sz w:val="23"/>
          <w:szCs w:val="23"/>
        </w:rPr>
      </w:pPr>
    </w:p>
    <w:p w:rsidR="005C6460" w:rsidRDefault="00E240BC">
      <w:pPr>
        <w:numPr>
          <w:ilvl w:val="0"/>
          <w:numId w:val="2"/>
        </w:numPr>
        <w:tabs>
          <w:tab w:val="left" w:pos="466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 здравоохранения (Раздел 8. Образовательная и научная деятельность в области здравоохранения; Глава 29. Образовательная деятельность в области здравоохранения; Статья 175. Образовательная деятельность в области здравоохранения) дополнительное образование осуществляется в медицинских организациях образования и науки, реализующих образовательные учебные программы дополнительного образования. Закон РК «Об образовании» от 27 июня 2007 г. № 319-III (с изменениями и дополнениями по состоянию на 09.04.2016 г.).</w:t>
      </w:r>
    </w:p>
    <w:p w:rsidR="005C6460" w:rsidRDefault="005C6460">
      <w:pPr>
        <w:spacing w:line="19" w:lineRule="exact"/>
        <w:rPr>
          <w:rFonts w:eastAsia="Times New Roman"/>
          <w:sz w:val="24"/>
          <w:szCs w:val="24"/>
        </w:rPr>
      </w:pPr>
    </w:p>
    <w:p w:rsidR="005C6460" w:rsidRDefault="00E240BC">
      <w:pPr>
        <w:numPr>
          <w:ilvl w:val="1"/>
          <w:numId w:val="3"/>
        </w:numPr>
        <w:tabs>
          <w:tab w:val="left" w:pos="649"/>
        </w:tabs>
        <w:spacing w:line="233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193-IV. Статья 175 с изменениями, внесенными Законом РК от</w:t>
      </w:r>
    </w:p>
    <w:p w:rsidR="005C6460" w:rsidRDefault="005C6460">
      <w:pPr>
        <w:spacing w:line="4" w:lineRule="exact"/>
        <w:rPr>
          <w:rFonts w:eastAsia="Times New Roman"/>
          <w:sz w:val="24"/>
          <w:szCs w:val="24"/>
        </w:rPr>
      </w:pPr>
    </w:p>
    <w:p w:rsidR="005C6460" w:rsidRDefault="00E240BC">
      <w:pPr>
        <w:numPr>
          <w:ilvl w:val="1"/>
          <w:numId w:val="4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04.2015 № 299-V</w:t>
      </w:r>
    </w:p>
    <w:p w:rsidR="005C6460" w:rsidRDefault="005C6460">
      <w:pPr>
        <w:spacing w:line="9" w:lineRule="exact"/>
        <w:rPr>
          <w:rFonts w:eastAsia="Times New Roman"/>
          <w:sz w:val="24"/>
          <w:szCs w:val="24"/>
        </w:rPr>
      </w:pPr>
    </w:p>
    <w:p w:rsidR="005C6460" w:rsidRDefault="00E240BC">
      <w:pPr>
        <w:numPr>
          <w:ilvl w:val="1"/>
          <w:numId w:val="5"/>
        </w:numPr>
        <w:tabs>
          <w:tab w:val="left" w:pos="783"/>
        </w:tabs>
        <w:spacing w:line="236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Государственная программа развития здравоохранения Республики Казахстан </w:t>
      </w: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Денсаулық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на 2016-2020 годы. Указ Президента Республики Казахстан от 15 января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2016 года № 176.</w:t>
      </w:r>
    </w:p>
    <w:p w:rsidR="005C6460" w:rsidRDefault="005C6460">
      <w:pPr>
        <w:spacing w:line="16" w:lineRule="exact"/>
        <w:rPr>
          <w:rFonts w:eastAsia="Times New Roman"/>
          <w:sz w:val="24"/>
          <w:szCs w:val="24"/>
        </w:rPr>
      </w:pPr>
    </w:p>
    <w:p w:rsidR="005C6460" w:rsidRDefault="00E240BC">
      <w:pPr>
        <w:numPr>
          <w:ilvl w:val="1"/>
          <w:numId w:val="5"/>
        </w:numPr>
        <w:tabs>
          <w:tab w:val="left" w:pos="616"/>
        </w:tabs>
        <w:spacing w:line="233" w:lineRule="auto"/>
        <w:ind w:left="260" w:firstLine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Министра здравоохранения Республики Казахстан от 24 ноября 2009 года № 774 «Об утверждении Номенклатуры медицинских и фармацевтических специальностей».</w:t>
      </w:r>
    </w:p>
    <w:p w:rsidR="005C6460" w:rsidRDefault="005C6460">
      <w:pPr>
        <w:spacing w:line="21" w:lineRule="exact"/>
        <w:rPr>
          <w:rFonts w:eastAsia="Times New Roman"/>
          <w:sz w:val="24"/>
          <w:szCs w:val="24"/>
        </w:rPr>
      </w:pPr>
    </w:p>
    <w:p w:rsidR="005C6460" w:rsidRDefault="00E240BC">
      <w:pPr>
        <w:numPr>
          <w:ilvl w:val="1"/>
          <w:numId w:val="5"/>
        </w:numPr>
        <w:tabs>
          <w:tab w:val="left" w:pos="634"/>
        </w:tabs>
        <w:spacing w:line="238" w:lineRule="auto"/>
        <w:ind w:left="260" w:firstLine="12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Приказ Министра здравоохранения Республики Казахстан № 76 от 18 марта 2017 года «О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образования».</w:t>
      </w:r>
    </w:p>
    <w:p w:rsidR="005C6460" w:rsidRDefault="005C6460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5C6460" w:rsidRDefault="00E240BC">
      <w:pPr>
        <w:numPr>
          <w:ilvl w:val="1"/>
          <w:numId w:val="5"/>
        </w:numPr>
        <w:tabs>
          <w:tab w:val="left" w:pos="625"/>
        </w:tabs>
        <w:spacing w:line="237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Министра здравоохранения Республики Казахстан от 4 апреля 2017 года № 165 «Об утверждении Типовых программ повышения квалификации и переподготовки медицинских и фармацевтических кадров» Согласовано с Министерством образования и науки РК от 12 апреля 2017 года.</w:t>
      </w:r>
    </w:p>
    <w:p w:rsidR="005C6460" w:rsidRDefault="005C6460">
      <w:pPr>
        <w:spacing w:line="13" w:lineRule="exact"/>
        <w:rPr>
          <w:rFonts w:eastAsia="Times New Roman"/>
          <w:sz w:val="24"/>
          <w:szCs w:val="24"/>
        </w:rPr>
      </w:pPr>
    </w:p>
    <w:p w:rsidR="005C6460" w:rsidRDefault="00E240BC">
      <w:pPr>
        <w:numPr>
          <w:ilvl w:val="1"/>
          <w:numId w:val="5"/>
        </w:numPr>
        <w:tabs>
          <w:tab w:val="left" w:pos="620"/>
        </w:tabs>
        <w:ind w:left="62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Приказ Министра здравоохранения №530 от 17 июля 2017 года «О внесении изменений</w:t>
      </w:r>
    </w:p>
    <w:p w:rsidR="005C6460" w:rsidRDefault="005C6460">
      <w:pPr>
        <w:spacing w:line="15" w:lineRule="exact"/>
        <w:rPr>
          <w:rFonts w:eastAsia="Times New Roman"/>
          <w:sz w:val="23"/>
          <w:szCs w:val="23"/>
        </w:rPr>
      </w:pPr>
    </w:p>
    <w:p w:rsidR="005C6460" w:rsidRDefault="00E240BC">
      <w:pPr>
        <w:numPr>
          <w:ilvl w:val="0"/>
          <w:numId w:val="5"/>
        </w:numPr>
        <w:tabs>
          <w:tab w:val="left" w:pos="576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дополнений в приказ исполняющего обязанности Министра здравоохранения и социального развития от 31 июля 2015 года №647 «Об утверждении государственных общеобязательных стандартов образования и типовых учебных программ по медицинским</w:t>
      </w:r>
    </w:p>
    <w:p w:rsidR="005C6460" w:rsidRDefault="005C6460">
      <w:pPr>
        <w:spacing w:line="1" w:lineRule="exact"/>
        <w:rPr>
          <w:rFonts w:eastAsia="Times New Roman"/>
          <w:sz w:val="24"/>
          <w:szCs w:val="24"/>
        </w:rPr>
      </w:pPr>
    </w:p>
    <w:p w:rsidR="005C6460" w:rsidRDefault="00E240BC">
      <w:pPr>
        <w:numPr>
          <w:ilvl w:val="0"/>
          <w:numId w:val="5"/>
        </w:numPr>
        <w:tabs>
          <w:tab w:val="left" w:pos="460"/>
        </w:tabs>
        <w:spacing w:line="237" w:lineRule="auto"/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фармацевтическим специальностям»».</w:t>
      </w:r>
    </w:p>
    <w:p w:rsidR="005C6460" w:rsidRDefault="005C6460">
      <w:pPr>
        <w:spacing w:line="16" w:lineRule="exact"/>
        <w:rPr>
          <w:sz w:val="20"/>
          <w:szCs w:val="20"/>
        </w:rPr>
      </w:pPr>
    </w:p>
    <w:p w:rsidR="005C6460" w:rsidRDefault="00E240BC">
      <w:pPr>
        <w:spacing w:line="247" w:lineRule="auto"/>
        <w:ind w:left="260" w:firstLine="12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8. Приказ Министра образования и науки Республики Казахстан «Об утверждении Правил организации и осуществления учебно-методической работы» от 29 ноября 2007 года №583.</w:t>
      </w:r>
    </w:p>
    <w:p w:rsidR="005C6460" w:rsidRDefault="005C6460">
      <w:pPr>
        <w:spacing w:line="8" w:lineRule="exact"/>
        <w:rPr>
          <w:sz w:val="20"/>
          <w:szCs w:val="20"/>
        </w:rPr>
      </w:pPr>
    </w:p>
    <w:p w:rsidR="005C6460" w:rsidRDefault="00E240BC">
      <w:pPr>
        <w:spacing w:line="236" w:lineRule="auto"/>
        <w:ind w:left="260" w:firstLine="1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9.Правила организации учебного процесса по дистанционным образовательным технологиям, утвержденные приказом Министра образования и науки Республики Казахстан от 20 марта 2015 года № 137, зарегистрированный в Реестре государственной регистрации нормативных правовых актов за № 10768.</w:t>
      </w:r>
    </w:p>
    <w:p w:rsidR="005C6460" w:rsidRDefault="005C6460">
      <w:pPr>
        <w:sectPr w:rsidR="005C6460"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</w:p>
    <w:p w:rsidR="005C6460" w:rsidRDefault="00E240BC">
      <w:pPr>
        <w:spacing w:line="237" w:lineRule="auto"/>
        <w:ind w:left="260" w:right="340" w:firstLine="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Обучение проводится в очном и в выездных форматах, а также возможно индивидуальное формирование графиков начала обучения по мере поступления заявок лечебных учреждений. Обучение проводится на договорной и бюджетной основе.</w:t>
      </w:r>
    </w:p>
    <w:p w:rsidR="005C6460" w:rsidRDefault="005C6460">
      <w:pPr>
        <w:spacing w:line="200" w:lineRule="exact"/>
        <w:rPr>
          <w:sz w:val="20"/>
          <w:szCs w:val="20"/>
        </w:rPr>
      </w:pPr>
    </w:p>
    <w:p w:rsidR="005C6460" w:rsidRDefault="005C6460">
      <w:pPr>
        <w:spacing w:line="362" w:lineRule="exact"/>
        <w:rPr>
          <w:sz w:val="20"/>
          <w:szCs w:val="20"/>
        </w:rPr>
      </w:pPr>
    </w:p>
    <w:p w:rsidR="005C6460" w:rsidRDefault="00E240BC">
      <w:pPr>
        <w:spacing w:line="236" w:lineRule="auto"/>
        <w:ind w:left="260" w:right="620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Врачам, специалистам с фармацевтическим образованием и средним медицинским работникам для прохождения циклов переподготовки и повышения квалификации необходимо предоставить следующие документы:</w:t>
      </w:r>
    </w:p>
    <w:p w:rsidR="005C6460" w:rsidRDefault="005C6460">
      <w:pPr>
        <w:spacing w:line="200" w:lineRule="exact"/>
        <w:rPr>
          <w:sz w:val="20"/>
          <w:szCs w:val="20"/>
        </w:rPr>
      </w:pPr>
    </w:p>
    <w:p w:rsidR="005C6460" w:rsidRDefault="005C6460">
      <w:pPr>
        <w:spacing w:line="338" w:lineRule="exact"/>
        <w:rPr>
          <w:sz w:val="20"/>
          <w:szCs w:val="20"/>
        </w:rPr>
      </w:pPr>
    </w:p>
    <w:p w:rsidR="005C6460" w:rsidRDefault="00E240BC">
      <w:pPr>
        <w:numPr>
          <w:ilvl w:val="0"/>
          <w:numId w:val="6"/>
        </w:numPr>
        <w:tabs>
          <w:tab w:val="left" w:pos="1680"/>
        </w:tabs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заявление специалиста</w:t>
      </w:r>
    </w:p>
    <w:p w:rsidR="005C6460" w:rsidRDefault="00E240BC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договор и документы об оплате за обучение;</w:t>
      </w:r>
    </w:p>
    <w:p w:rsidR="005C6460" w:rsidRDefault="00E240BC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удостоверения личности;</w:t>
      </w:r>
    </w:p>
    <w:p w:rsidR="005C6460" w:rsidRDefault="00E240BC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диплома об окончании ВУЗа;</w:t>
      </w:r>
    </w:p>
    <w:p w:rsidR="005C6460" w:rsidRDefault="00E240BC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свидетельства об окончании интернатуры;</w:t>
      </w:r>
    </w:p>
    <w:p w:rsidR="005C6460" w:rsidRDefault="005C646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C6460" w:rsidRDefault="00E240BC">
      <w:pPr>
        <w:numPr>
          <w:ilvl w:val="0"/>
          <w:numId w:val="6"/>
        </w:numPr>
        <w:tabs>
          <w:tab w:val="left" w:pos="1675"/>
        </w:tabs>
        <w:spacing w:line="226" w:lineRule="auto"/>
        <w:ind w:left="1920" w:right="2220" w:hanging="8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документ о прохождении повышения квалификации за последние 5 лет /копия/;</w:t>
      </w:r>
    </w:p>
    <w:p w:rsidR="005C6460" w:rsidRDefault="005C6460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5C6460" w:rsidRDefault="00E240BC">
      <w:pPr>
        <w:numPr>
          <w:ilvl w:val="0"/>
          <w:numId w:val="6"/>
        </w:numPr>
        <w:tabs>
          <w:tab w:val="left" w:pos="1680"/>
        </w:tabs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сертификат  специалиста;</w:t>
      </w:r>
    </w:p>
    <w:p w:rsidR="005C6460" w:rsidRDefault="00E240BC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справка с места работы;</w:t>
      </w:r>
    </w:p>
    <w:p w:rsidR="005C6460" w:rsidRDefault="00E240BC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приказ отдела кадров о направлении на обучение</w:t>
      </w:r>
    </w:p>
    <w:p w:rsidR="005C6460" w:rsidRDefault="00E240BC">
      <w:pPr>
        <w:spacing w:line="237" w:lineRule="auto"/>
        <w:ind w:right="1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 печатью и подписью руководителя)</w:t>
      </w:r>
    </w:p>
    <w:p w:rsidR="005C6460" w:rsidRDefault="005C6460">
      <w:pPr>
        <w:spacing w:line="290" w:lineRule="exact"/>
        <w:rPr>
          <w:sz w:val="20"/>
          <w:szCs w:val="20"/>
        </w:rPr>
      </w:pPr>
    </w:p>
    <w:p w:rsidR="005C6460" w:rsidRDefault="00E240BC">
      <w:pPr>
        <w:spacing w:line="235" w:lineRule="auto"/>
        <w:ind w:left="320" w:righ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 себе иметь: </w:t>
      </w:r>
      <w:r>
        <w:rPr>
          <w:rFonts w:eastAsia="Times New Roman"/>
          <w:sz w:val="24"/>
          <w:szCs w:val="24"/>
        </w:rPr>
        <w:t>санитарную книжку,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халат,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сменную обувь,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хир. костюм (для циклов хир. профиля)</w:t>
      </w:r>
    </w:p>
    <w:p w:rsidR="005C6460" w:rsidRDefault="005C6460">
      <w:pPr>
        <w:spacing w:line="200" w:lineRule="exact"/>
        <w:rPr>
          <w:sz w:val="20"/>
          <w:szCs w:val="20"/>
        </w:rPr>
      </w:pPr>
    </w:p>
    <w:p w:rsidR="005C6460" w:rsidRDefault="005C6460">
      <w:pPr>
        <w:spacing w:line="200" w:lineRule="exact"/>
        <w:rPr>
          <w:sz w:val="20"/>
          <w:szCs w:val="20"/>
        </w:rPr>
      </w:pPr>
    </w:p>
    <w:p w:rsidR="005C6460" w:rsidRDefault="005C6460">
      <w:pPr>
        <w:spacing w:line="200" w:lineRule="exact"/>
        <w:rPr>
          <w:sz w:val="20"/>
          <w:szCs w:val="20"/>
        </w:rPr>
      </w:pPr>
    </w:p>
    <w:p w:rsidR="005C6460" w:rsidRDefault="005C6460">
      <w:pPr>
        <w:spacing w:line="246" w:lineRule="exact"/>
        <w:rPr>
          <w:sz w:val="20"/>
          <w:szCs w:val="20"/>
        </w:rPr>
      </w:pPr>
    </w:p>
    <w:p w:rsidR="005C6460" w:rsidRDefault="00E240B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>Институт дополнительного медицинского образовния РКМИ расположен по адресу:</w:t>
      </w:r>
    </w:p>
    <w:p w:rsidR="005C6460" w:rsidRDefault="005C6460">
      <w:pPr>
        <w:spacing w:line="200" w:lineRule="exact"/>
        <w:rPr>
          <w:sz w:val="20"/>
          <w:szCs w:val="20"/>
        </w:rPr>
      </w:pPr>
    </w:p>
    <w:p w:rsidR="005C6460" w:rsidRDefault="005C6460">
      <w:pPr>
        <w:spacing w:line="234" w:lineRule="exact"/>
        <w:rPr>
          <w:sz w:val="20"/>
          <w:szCs w:val="20"/>
        </w:rPr>
      </w:pPr>
    </w:p>
    <w:p w:rsidR="005C6460" w:rsidRDefault="00E240B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г. Алматы, пр. Абылай Хана 51/53</w:t>
      </w:r>
    </w:p>
    <w:p w:rsidR="005C6460" w:rsidRDefault="005C6460">
      <w:pPr>
        <w:spacing w:line="41" w:lineRule="exact"/>
        <w:rPr>
          <w:sz w:val="20"/>
          <w:szCs w:val="20"/>
        </w:rPr>
      </w:pPr>
    </w:p>
    <w:p w:rsidR="005C6460" w:rsidRDefault="00E240B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 705, 706 (7 этаж)</w:t>
      </w:r>
    </w:p>
    <w:p w:rsidR="005C6460" w:rsidRDefault="005C6460">
      <w:pPr>
        <w:spacing w:line="46" w:lineRule="exact"/>
        <w:rPr>
          <w:sz w:val="20"/>
          <w:szCs w:val="20"/>
        </w:rPr>
      </w:pPr>
    </w:p>
    <w:p w:rsidR="005C6460" w:rsidRDefault="00E240B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Тел.: +7(727) 329 33 05</w:t>
      </w:r>
    </w:p>
    <w:p w:rsidR="005C6460" w:rsidRDefault="00E240BC">
      <w:pPr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+7(727) 329 33 04</w:t>
      </w:r>
    </w:p>
    <w:p w:rsidR="005C6460" w:rsidRDefault="005C6460">
      <w:pPr>
        <w:spacing w:line="4" w:lineRule="exact"/>
        <w:rPr>
          <w:sz w:val="20"/>
          <w:szCs w:val="20"/>
        </w:rPr>
      </w:pPr>
    </w:p>
    <w:p w:rsidR="005C6460" w:rsidRDefault="00E240BC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+7(727) 250 95 57</w:t>
      </w:r>
    </w:p>
    <w:p w:rsidR="005C6460" w:rsidRDefault="005C6460">
      <w:pPr>
        <w:spacing w:line="137" w:lineRule="exact"/>
        <w:rPr>
          <w:sz w:val="20"/>
          <w:szCs w:val="20"/>
        </w:rPr>
      </w:pPr>
    </w:p>
    <w:p w:rsidR="008B4E03" w:rsidRPr="008C511A" w:rsidRDefault="008101E9" w:rsidP="008B4E03">
      <w:pPr>
        <w:spacing w:line="235" w:lineRule="auto"/>
        <w:ind w:right="1240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www.medkrmu.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kz</w:t>
      </w:r>
      <w:proofErr w:type="spellEnd"/>
      <w:r w:rsidR="008B4E03" w:rsidRPr="008B4E03">
        <w:rPr>
          <w:rFonts w:eastAsia="Times New Roman"/>
          <w:b/>
          <w:bCs/>
          <w:color w:val="FF0000"/>
          <w:sz w:val="24"/>
          <w:szCs w:val="24"/>
        </w:rPr>
        <w:t xml:space="preserve"> </w:t>
      </w: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Pr="008C511A" w:rsidRDefault="008B4E03" w:rsidP="008B4E03">
      <w:pPr>
        <w:spacing w:line="235" w:lineRule="auto"/>
        <w:ind w:right="12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8B4E03" w:rsidRDefault="008B4E03" w:rsidP="008B4E03">
      <w:pPr>
        <w:spacing w:line="235" w:lineRule="auto"/>
        <w:ind w:right="12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КАЛЕНДАРНО-ТЕМАТИЧЕСКИЙ ПЛАН ПО НАПРАВЛЕНИЮ ТЕРАПЕВТИЧЕСКИХ СПЕЦИАЛЬНОСТЕЙ</w:t>
      </w:r>
    </w:p>
    <w:p w:rsidR="008B4E03" w:rsidRDefault="008B4E03" w:rsidP="008B4E03">
      <w:pPr>
        <w:spacing w:line="7" w:lineRule="exact"/>
        <w:jc w:val="center"/>
        <w:rPr>
          <w:sz w:val="20"/>
          <w:szCs w:val="20"/>
        </w:rPr>
      </w:pPr>
    </w:p>
    <w:p w:rsidR="008B4E03" w:rsidRDefault="008B4E03" w:rsidP="008B4E03">
      <w:pPr>
        <w:spacing w:line="235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переподготовки и повышения квалификации специалистов с высшим медицинским и фармацевтическим образованием на 2019 год на бюджетной и договорной основе:</w:t>
      </w:r>
    </w:p>
    <w:p w:rsidR="005C6460" w:rsidRPr="008B4E03" w:rsidRDefault="005C6460" w:rsidP="008B4E03">
      <w:pPr>
        <w:rPr>
          <w:sz w:val="20"/>
          <w:szCs w:val="20"/>
        </w:rPr>
        <w:sectPr w:rsidR="005C6460" w:rsidRPr="008B4E03" w:rsidSect="008101E9">
          <w:pgSz w:w="11900" w:h="16838"/>
          <w:pgMar w:top="1140" w:right="1004" w:bottom="567" w:left="1440" w:header="0" w:footer="0" w:gutter="0"/>
          <w:cols w:space="720" w:equalWidth="0">
            <w:col w:w="9460"/>
          </w:cols>
        </w:sectPr>
      </w:pPr>
    </w:p>
    <w:p w:rsidR="005C6460" w:rsidRPr="008B4E03" w:rsidRDefault="005C6460">
      <w:pPr>
        <w:spacing w:line="117" w:lineRule="exact"/>
        <w:rPr>
          <w:sz w:val="20"/>
          <w:szCs w:val="20"/>
        </w:rPr>
      </w:pPr>
    </w:p>
    <w:p w:rsidR="00D946DB" w:rsidRDefault="00D946DB" w:rsidP="00D946DB">
      <w:pPr>
        <w:ind w:left="380"/>
        <w:rPr>
          <w:rFonts w:eastAsia="Times New Roman"/>
          <w:sz w:val="28"/>
          <w:szCs w:val="28"/>
        </w:rPr>
      </w:pPr>
    </w:p>
    <w:tbl>
      <w:tblPr>
        <w:tblW w:w="1682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7"/>
        <w:gridCol w:w="100"/>
        <w:gridCol w:w="38"/>
        <w:gridCol w:w="11"/>
        <w:gridCol w:w="1269"/>
        <w:gridCol w:w="136"/>
        <w:gridCol w:w="2198"/>
        <w:gridCol w:w="362"/>
        <w:gridCol w:w="2898"/>
        <w:gridCol w:w="53"/>
        <w:gridCol w:w="36"/>
        <w:gridCol w:w="18"/>
        <w:gridCol w:w="48"/>
        <w:gridCol w:w="1054"/>
        <w:gridCol w:w="1406"/>
        <w:gridCol w:w="1406"/>
        <w:gridCol w:w="1406"/>
        <w:gridCol w:w="1406"/>
      </w:tblGrid>
      <w:tr w:rsidR="008B4E03" w:rsidRPr="00A2086E" w:rsidTr="008B4E03">
        <w:trPr>
          <w:gridAfter w:val="4"/>
          <w:wAfter w:w="5624" w:type="dxa"/>
          <w:cantSplit/>
          <w:trHeight w:val="1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B4E03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Наименование циклов</w:t>
            </w: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Переподготовка (ПП),</w:t>
            </w: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повышение</w:t>
            </w: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квалификации  (ПК)</w:t>
            </w: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B4E03">
              <w:rPr>
                <w:b/>
                <w:bCs/>
                <w:sz w:val="24"/>
                <w:szCs w:val="24"/>
              </w:rPr>
              <w:t>Продолжительность цикл</w:t>
            </w:r>
            <w:r w:rsidRPr="008B4E03">
              <w:rPr>
                <w:b/>
                <w:bCs/>
                <w:sz w:val="24"/>
                <w:szCs w:val="24"/>
                <w:lang w:val="kk-KZ"/>
              </w:rPr>
              <w:t>а, часы/</w:t>
            </w: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B4E03">
              <w:rPr>
                <w:b/>
                <w:bCs/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sz w:val="24"/>
                <w:szCs w:val="24"/>
              </w:rPr>
            </w:pPr>
            <w:r w:rsidRPr="008B4E03">
              <w:rPr>
                <w:b/>
                <w:sz w:val="24"/>
                <w:szCs w:val="24"/>
              </w:rPr>
              <w:t>Контингент</w:t>
            </w: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8B4E03" w:rsidRPr="00B669B4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B4E03" w:rsidRPr="008101E9" w:rsidTr="008B4E03">
        <w:trPr>
          <w:gridAfter w:val="1"/>
          <w:wAfter w:w="1406" w:type="dxa"/>
          <w:trHeight w:val="415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</w:rPr>
              <w:t>1 -</w:t>
            </w:r>
            <w:r w:rsidRPr="008B4E03">
              <w:rPr>
                <w:b/>
                <w:bCs/>
                <w:color w:val="FF0000"/>
                <w:spacing w:val="3"/>
                <w:sz w:val="24"/>
                <w:szCs w:val="24"/>
              </w:rPr>
              <w:t xml:space="preserve"> Терапия </w:t>
            </w:r>
            <w:r w:rsidRPr="008B4E03">
              <w:rPr>
                <w:b/>
                <w:color w:val="FF0000"/>
                <w:sz w:val="24"/>
                <w:szCs w:val="24"/>
              </w:rPr>
              <w:t>(терапия подростковая, скорая и неотложная медицинская помощь, диетология)</w:t>
            </w:r>
          </w:p>
        </w:tc>
        <w:tc>
          <w:tcPr>
            <w:tcW w:w="1406" w:type="dxa"/>
          </w:tcPr>
          <w:p w:rsidR="008B4E03" w:rsidRPr="008101E9" w:rsidRDefault="008B4E0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4E03" w:rsidRPr="008101E9" w:rsidRDefault="008B4E0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4E03" w:rsidRPr="008101E9" w:rsidRDefault="008B4E03" w:rsidP="00731AC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B4E03" w:rsidTr="008B4E03">
        <w:trPr>
          <w:gridAfter w:val="4"/>
          <w:wAfter w:w="5624" w:type="dxa"/>
          <w:trHeight w:val="1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Терапия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 часа (недель).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«Педиатрия», «Восточная медицина», «Общая медицина» и интернатурой – 864/16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21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E03">
              <w:rPr>
                <w:spacing w:val="3"/>
                <w:sz w:val="24"/>
                <w:szCs w:val="24"/>
              </w:rPr>
              <w:t>«Скорая и неотложная медицинская помощь»;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скорой помощи, ВОП,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21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E03">
              <w:rPr>
                <w:spacing w:val="2"/>
                <w:sz w:val="24"/>
                <w:szCs w:val="24"/>
              </w:rPr>
              <w:t>«</w:t>
            </w:r>
            <w:r w:rsidRPr="008B4E03">
              <w:rPr>
                <w:sz w:val="24"/>
                <w:szCs w:val="24"/>
              </w:rPr>
              <w:t>Профилактика заболеваний и формирования здорового образа жизни</w:t>
            </w:r>
            <w:r w:rsidRPr="008B4E03">
              <w:rPr>
                <w:spacing w:val="4"/>
                <w:sz w:val="24"/>
                <w:szCs w:val="24"/>
              </w:rPr>
              <w:t>»;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21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E03">
              <w:rPr>
                <w:spacing w:val="6"/>
                <w:sz w:val="24"/>
                <w:szCs w:val="24"/>
              </w:rPr>
              <w:t xml:space="preserve">«Неотложная терапия внутренних болезней на </w:t>
            </w:r>
            <w:proofErr w:type="spellStart"/>
            <w:r w:rsidRPr="008B4E03">
              <w:rPr>
                <w:spacing w:val="6"/>
                <w:sz w:val="24"/>
                <w:szCs w:val="24"/>
              </w:rPr>
              <w:t>догоспитальном</w:t>
            </w:r>
            <w:proofErr w:type="spellEnd"/>
            <w:r w:rsidRPr="008B4E03">
              <w:rPr>
                <w:spacing w:val="6"/>
                <w:sz w:val="24"/>
                <w:szCs w:val="24"/>
              </w:rPr>
              <w:t xml:space="preserve"> и </w:t>
            </w:r>
            <w:proofErr w:type="gramStart"/>
            <w:r w:rsidRPr="008B4E03">
              <w:rPr>
                <w:spacing w:val="6"/>
                <w:sz w:val="24"/>
                <w:szCs w:val="24"/>
              </w:rPr>
              <w:t>госпитальном</w:t>
            </w:r>
            <w:proofErr w:type="gramEnd"/>
            <w:r w:rsidRPr="008B4E03">
              <w:rPr>
                <w:spacing w:val="6"/>
                <w:sz w:val="24"/>
                <w:szCs w:val="24"/>
              </w:rPr>
              <w:t xml:space="preserve"> </w:t>
            </w:r>
            <w:r w:rsidRPr="008B4E03">
              <w:rPr>
                <w:spacing w:val="4"/>
                <w:sz w:val="24"/>
                <w:szCs w:val="24"/>
              </w:rPr>
              <w:t>этапах»;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скорой помощи, ВОП,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1"/>
          <w:wAfter w:w="1406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</w:rPr>
              <w:t xml:space="preserve">2 - </w:t>
            </w:r>
            <w:r w:rsidRPr="008B4E03">
              <w:rPr>
                <w:b/>
                <w:color w:val="FF0000"/>
                <w:kern w:val="36"/>
                <w:sz w:val="24"/>
                <w:szCs w:val="24"/>
              </w:rPr>
              <w:t xml:space="preserve"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</w:t>
            </w:r>
            <w:proofErr w:type="spellStart"/>
            <w:r w:rsidRPr="008B4E03">
              <w:rPr>
                <w:b/>
                <w:color w:val="FF0000"/>
                <w:kern w:val="36"/>
                <w:sz w:val="24"/>
                <w:szCs w:val="24"/>
              </w:rPr>
              <w:t>аритмология</w:t>
            </w:r>
            <w:proofErr w:type="spellEnd"/>
            <w:r w:rsidRPr="008B4E03">
              <w:rPr>
                <w:b/>
                <w:color w:val="FF0000"/>
                <w:kern w:val="36"/>
                <w:sz w:val="24"/>
                <w:szCs w:val="24"/>
              </w:rPr>
              <w:t>, интервенционная кардиология) (взрослая, детская)</w:t>
            </w:r>
          </w:p>
        </w:tc>
        <w:tc>
          <w:tcPr>
            <w:tcW w:w="1406" w:type="dxa"/>
          </w:tcPr>
          <w:p w:rsidR="008B4E03" w:rsidRPr="008101E9" w:rsidRDefault="008B4E0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4E03" w:rsidRPr="008101E9" w:rsidRDefault="008B4E0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4E03" w:rsidRPr="008101E9" w:rsidRDefault="008B4E03" w:rsidP="00731ACD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B4E03" w:rsidRPr="006926DD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-5" w:firstLine="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Кардиология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специальности «Лечебное дело», «Восточная медицина» и интернатурой – 1080/20 часов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-5" w:firstLine="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</w:rPr>
              <w:t>Неотложные состояния в кардиологии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кардиологов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-5" w:firstLine="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Нарушение ритма сердца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кардиологов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-5" w:firstLine="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Диагностика и критерии хронической сердечной недостаточности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8B4E03">
              <w:rPr>
                <w:sz w:val="24"/>
                <w:szCs w:val="24"/>
              </w:rPr>
              <w:t>кардиологов</w:t>
            </w:r>
            <w:proofErr w:type="gramStart"/>
            <w:r w:rsidRPr="008B4E03">
              <w:rPr>
                <w:sz w:val="24"/>
                <w:szCs w:val="24"/>
              </w:rPr>
              <w:t>,т</w:t>
            </w:r>
            <w:proofErr w:type="gramEnd"/>
            <w:r w:rsidRPr="008B4E03">
              <w:rPr>
                <w:sz w:val="24"/>
                <w:szCs w:val="24"/>
              </w:rPr>
              <w:t>ерапевтов</w:t>
            </w:r>
            <w:proofErr w:type="spellEnd"/>
            <w:r w:rsidRPr="008B4E03">
              <w:rPr>
                <w:sz w:val="24"/>
                <w:szCs w:val="24"/>
              </w:rPr>
              <w:t>, ВОП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-5" w:firstLine="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Функциональная диагностика в </w:t>
            </w:r>
            <w:r w:rsidRPr="008B4E03">
              <w:rPr>
                <w:sz w:val="24"/>
                <w:szCs w:val="24"/>
              </w:rPr>
              <w:lastRenderedPageBreak/>
              <w:t>кардиологии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кардиологов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3 - Общая врачебная практика </w:t>
            </w:r>
            <w:r w:rsidRPr="008B4E03">
              <w:rPr>
                <w:b/>
                <w:color w:val="FF0000"/>
                <w:sz w:val="24"/>
                <w:szCs w:val="24"/>
              </w:rPr>
              <w:t>(семейная медицина)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Общая врачебная практика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1080/20 часов (недель).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«Педиатрия», «Восточная медицина», «Общая медицина» и интернатурой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left" w:pos="851"/>
                <w:tab w:val="left" w:pos="900"/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«Актуальные вопросы амбулаторно-поликлинической помощи населению»;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терапевтов, </w:t>
            </w:r>
            <w:proofErr w:type="spellStart"/>
            <w:r w:rsidRPr="008B4E03">
              <w:rPr>
                <w:sz w:val="24"/>
                <w:szCs w:val="24"/>
              </w:rPr>
              <w:t>ВОП</w:t>
            </w:r>
            <w:proofErr w:type="gramStart"/>
            <w:r w:rsidRPr="008B4E03">
              <w:rPr>
                <w:sz w:val="24"/>
                <w:szCs w:val="24"/>
              </w:rPr>
              <w:t>,п</w:t>
            </w:r>
            <w:proofErr w:type="gramEnd"/>
            <w:r w:rsidRPr="008B4E03">
              <w:rPr>
                <w:sz w:val="24"/>
                <w:szCs w:val="24"/>
              </w:rPr>
              <w:t>едиатров</w:t>
            </w:r>
            <w:proofErr w:type="spellEnd"/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терапии в общей врачебной практике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педиатрии в общей врачебной практике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 педиатров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Внутренние болезни в амбулаторной практике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Скорая неотложная помощь в деятельности   врача общей практики.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Синдром </w:t>
            </w:r>
            <w:proofErr w:type="spellStart"/>
            <w:r w:rsidRPr="008B4E03">
              <w:rPr>
                <w:sz w:val="24"/>
                <w:szCs w:val="24"/>
              </w:rPr>
              <w:t>кардиалгии</w:t>
            </w:r>
            <w:proofErr w:type="spellEnd"/>
            <w:r w:rsidRPr="008B4E03">
              <w:rPr>
                <w:sz w:val="24"/>
                <w:szCs w:val="24"/>
              </w:rPr>
              <w:t>, дифференциальная диагностика в работе ВОП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shd w:val="clear" w:color="auto" w:fill="FFFFFF"/>
              <w:tabs>
                <w:tab w:val="left" w:pos="341"/>
                <w:tab w:val="left" w:pos="720"/>
                <w:tab w:val="left" w:pos="900"/>
                <w:tab w:val="left" w:pos="1260"/>
              </w:tabs>
              <w:ind w:firstLine="709"/>
              <w:jc w:val="center"/>
              <w:rPr>
                <w:b/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</w:rPr>
              <w:t>4 -</w:t>
            </w:r>
            <w:r w:rsidRPr="008B4E03">
              <w:rPr>
                <w:b/>
                <w:color w:val="FF0000"/>
                <w:kern w:val="36"/>
                <w:sz w:val="24"/>
                <w:szCs w:val="24"/>
              </w:rPr>
              <w:t xml:space="preserve"> Неврология (функциональная диагностика по профилю основной специальности) (взрослая, детская)</w:t>
            </w:r>
          </w:p>
        </w:tc>
      </w:tr>
      <w:tr w:rsidR="008B4E03" w:rsidTr="008B4E03">
        <w:trPr>
          <w:gridAfter w:val="4"/>
          <w:wAfter w:w="5624" w:type="dxa"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color w:val="000000"/>
                <w:kern w:val="36"/>
                <w:sz w:val="24"/>
                <w:szCs w:val="24"/>
              </w:rPr>
              <w:t>Неврология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 часа (недель).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shd w:val="clear" w:color="auto" w:fill="FFFFFF"/>
              <w:tabs>
                <w:tab w:val="left" w:pos="341"/>
                <w:tab w:val="left" w:pos="720"/>
                <w:tab w:val="left" w:pos="900"/>
                <w:tab w:val="left" w:pos="1260"/>
              </w:tabs>
              <w:jc w:val="center"/>
              <w:rPr>
                <w:b/>
                <w:bCs/>
                <w:color w:val="17365D"/>
                <w:spacing w:val="4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 образованием по специальности «Лечебное дело», «Педиатрия», «Восточная медицина» и интернатурой – </w:t>
            </w:r>
            <w:r w:rsidRPr="008B4E03">
              <w:rPr>
                <w:bCs/>
                <w:sz w:val="24"/>
                <w:szCs w:val="24"/>
              </w:rPr>
              <w:t>864/16 часа (недель)</w:t>
            </w:r>
            <w:r w:rsidRPr="008B4E03">
              <w:rPr>
                <w:sz w:val="24"/>
                <w:szCs w:val="24"/>
              </w:rPr>
              <w:t xml:space="preserve">; при наличии переподготовки по взрослой невропатологии – 432/8 часа (недель) по детскому профилю; при наличии переподготовки по детской невропатологии – 432/8 часа (недель) по взрослому </w:t>
            </w:r>
            <w:r w:rsidRPr="008B4E03">
              <w:rPr>
                <w:sz w:val="24"/>
                <w:szCs w:val="24"/>
              </w:rPr>
              <w:lastRenderedPageBreak/>
              <w:t>профилю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«Сосудистые заболевания нервной системы»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невропатологов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«Реабилитация  больных  после ОНМК»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(неврологов, терапевтов, ВОП ПМСП, </w:t>
            </w:r>
            <w:proofErr w:type="spellStart"/>
            <w:r w:rsidRPr="008B4E03">
              <w:rPr>
                <w:sz w:val="24"/>
                <w:szCs w:val="24"/>
              </w:rPr>
              <w:t>реабилитологов</w:t>
            </w:r>
            <w:proofErr w:type="spellEnd"/>
            <w:r w:rsidRPr="008B4E03">
              <w:rPr>
                <w:sz w:val="24"/>
                <w:szCs w:val="24"/>
              </w:rPr>
              <w:t>)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1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«Инсульты. Тактика  диагностики и  лечения  больных с инсультом на  </w:t>
            </w:r>
            <w:proofErr w:type="spellStart"/>
            <w:r w:rsidRPr="008B4E03">
              <w:rPr>
                <w:sz w:val="24"/>
                <w:szCs w:val="24"/>
              </w:rPr>
              <w:t>догоспитальном</w:t>
            </w:r>
            <w:proofErr w:type="spellEnd"/>
            <w:r w:rsidRPr="008B4E03">
              <w:rPr>
                <w:sz w:val="24"/>
                <w:szCs w:val="24"/>
              </w:rPr>
              <w:t xml:space="preserve">  уровне согласно стандартам  МЗ РК»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(неврологов, терапевтов, ВОП ПМСП, </w:t>
            </w:r>
            <w:proofErr w:type="spellStart"/>
            <w:r w:rsidRPr="008B4E03">
              <w:rPr>
                <w:sz w:val="24"/>
                <w:szCs w:val="24"/>
              </w:rPr>
              <w:t>реабилитологов</w:t>
            </w:r>
            <w:proofErr w:type="spellEnd"/>
            <w:r w:rsidRPr="008B4E03">
              <w:rPr>
                <w:sz w:val="24"/>
                <w:szCs w:val="24"/>
              </w:rPr>
              <w:t>)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«Неотложные состояния в неврологии»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невропатологов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«Особенности ухода за больными,  перенесшими инсульт»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(неврологов, терапевтов, ВОП ПМСП, </w:t>
            </w:r>
            <w:proofErr w:type="spellStart"/>
            <w:r w:rsidRPr="008B4E03">
              <w:rPr>
                <w:sz w:val="24"/>
                <w:szCs w:val="24"/>
              </w:rPr>
              <w:t>реабилитологов</w:t>
            </w:r>
            <w:proofErr w:type="spellEnd"/>
            <w:r w:rsidRPr="008B4E03">
              <w:rPr>
                <w:sz w:val="24"/>
                <w:szCs w:val="24"/>
              </w:rPr>
              <w:t>)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</w:rPr>
              <w:t xml:space="preserve">5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B4E03">
              <w:rPr>
                <w:b/>
                <w:bCs/>
                <w:color w:val="FF0000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r w:rsidRPr="008B4E03">
              <w:rPr>
                <w:b/>
                <w:color w:val="FF0000"/>
                <w:kern w:val="36"/>
                <w:sz w:val="24"/>
                <w:szCs w:val="24"/>
              </w:rPr>
              <w:t>(</w:t>
            </w:r>
            <w:proofErr w:type="spellStart"/>
            <w:r w:rsidRPr="008B4E03">
              <w:rPr>
                <w:b/>
                <w:color w:val="FF0000"/>
                <w:kern w:val="36"/>
                <w:sz w:val="24"/>
                <w:szCs w:val="24"/>
              </w:rPr>
              <w:t>дерматокосметология</w:t>
            </w:r>
            <w:proofErr w:type="spellEnd"/>
            <w:r w:rsidRPr="008B4E03">
              <w:rPr>
                <w:b/>
                <w:color w:val="FF0000"/>
                <w:kern w:val="36"/>
                <w:sz w:val="24"/>
                <w:szCs w:val="24"/>
              </w:rPr>
              <w:t>)</w:t>
            </w:r>
            <w:r>
              <w:rPr>
                <w:b/>
                <w:color w:val="FF0000"/>
                <w:kern w:val="36"/>
                <w:sz w:val="24"/>
                <w:szCs w:val="24"/>
                <w:lang w:val="en-US"/>
              </w:rPr>
              <w:t>,</w:t>
            </w:r>
            <w:r w:rsidRPr="008B4E03">
              <w:rPr>
                <w:b/>
                <w:color w:val="FF0000"/>
                <w:kern w:val="36"/>
                <w:sz w:val="24"/>
                <w:szCs w:val="24"/>
              </w:rPr>
              <w:t xml:space="preserve"> (взрослая, детская)</w:t>
            </w:r>
          </w:p>
        </w:tc>
        <w:tc>
          <w:tcPr>
            <w:tcW w:w="1406" w:type="dxa"/>
          </w:tcPr>
          <w:p w:rsidR="008B4E03" w:rsidRPr="008101E9" w:rsidRDefault="008B4E0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4E03" w:rsidRPr="008101E9" w:rsidRDefault="008B4E0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4E03" w:rsidRPr="008101E9" w:rsidRDefault="008B4E03" w:rsidP="00731AC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4E03" w:rsidRPr="008101E9" w:rsidRDefault="008B4E03" w:rsidP="00731ACD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B4E03" w:rsidRPr="00A779AC" w:rsidTr="008B4E03">
        <w:trPr>
          <w:gridAfter w:val="4"/>
          <w:wAfter w:w="5624" w:type="dxa"/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B4E03">
              <w:rPr>
                <w:rFonts w:ascii="Times New Roman" w:hAnsi="Times New Roman" w:cs="Times New Roman"/>
              </w:rPr>
              <w:t xml:space="preserve">Переподготовка Сестринское дело в </w:t>
            </w:r>
            <w:proofErr w:type="spellStart"/>
            <w:r w:rsidRPr="008B4E03">
              <w:rPr>
                <w:rFonts w:ascii="Times New Roman" w:hAnsi="Times New Roman" w:cs="Times New Roman"/>
              </w:rPr>
              <w:t>дерматовенерологи</w:t>
            </w:r>
            <w:proofErr w:type="spellEnd"/>
            <w:r w:rsidRPr="008B4E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B4E03">
              <w:rPr>
                <w:rFonts w:ascii="Times New Roman" w:hAnsi="Times New Roman" w:cs="Times New Roman"/>
              </w:rPr>
              <w:t>дерматокосметологии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432/8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540/10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648/12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eastAsia="ko-KR"/>
              </w:rPr>
            </w:pPr>
            <w:r w:rsidRPr="008B4E03">
              <w:rPr>
                <w:bCs/>
                <w:sz w:val="24"/>
                <w:szCs w:val="24"/>
                <w:lang w:val="kk-KZ" w:eastAsia="ko-KR"/>
              </w:rPr>
              <w:t>Медицинские сестры с высшим медицинским образованием, медицинские сестры с навыками работы в дерматокосметологии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sz w:val="24"/>
                <w:szCs w:val="24"/>
              </w:rPr>
              <w:t>По заявкам</w:t>
            </w:r>
          </w:p>
        </w:tc>
      </w:tr>
      <w:tr w:rsidR="008B4E03" w:rsidRPr="00A779AC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B4E03">
              <w:rPr>
                <w:rFonts w:ascii="Times New Roman" w:hAnsi="Times New Roman" w:cs="Times New Roman"/>
              </w:rPr>
              <w:t>Переподготовка «</w:t>
            </w:r>
            <w:proofErr w:type="spellStart"/>
            <w:r w:rsidRPr="008B4E03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8B4E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 часа (недель).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color w:val="000000"/>
                <w:kern w:val="36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 образованием по специальности «Педиатрия», «Лечебное дело», «Восточная медицина» и интернатурой – </w:t>
            </w:r>
            <w:r w:rsidRPr="008B4E03">
              <w:rPr>
                <w:bCs/>
                <w:sz w:val="24"/>
                <w:szCs w:val="24"/>
              </w:rPr>
              <w:t>864/16 часа (недель)</w:t>
            </w:r>
            <w:r w:rsidRPr="008B4E03">
              <w:rPr>
                <w:sz w:val="24"/>
                <w:szCs w:val="24"/>
              </w:rPr>
              <w:t xml:space="preserve">; при наличии переподготовки </w:t>
            </w:r>
            <w:proofErr w:type="gramStart"/>
            <w:r w:rsidRPr="008B4E03">
              <w:rPr>
                <w:sz w:val="24"/>
                <w:szCs w:val="24"/>
              </w:rPr>
              <w:t>по</w:t>
            </w:r>
            <w:proofErr w:type="gramEnd"/>
            <w:r w:rsidRPr="008B4E03">
              <w:rPr>
                <w:sz w:val="24"/>
                <w:szCs w:val="24"/>
              </w:rPr>
              <w:t xml:space="preserve"> </w:t>
            </w:r>
            <w:proofErr w:type="gramStart"/>
            <w:r w:rsidRPr="008B4E03">
              <w:rPr>
                <w:sz w:val="24"/>
                <w:szCs w:val="24"/>
              </w:rPr>
              <w:t>взрослой</w:t>
            </w:r>
            <w:proofErr w:type="gramEnd"/>
            <w:r w:rsidRPr="008B4E03">
              <w:rPr>
                <w:sz w:val="24"/>
                <w:szCs w:val="24"/>
              </w:rPr>
              <w:t xml:space="preserve"> </w:t>
            </w:r>
            <w:proofErr w:type="spellStart"/>
            <w:r w:rsidRPr="008B4E03">
              <w:rPr>
                <w:bCs/>
                <w:sz w:val="24"/>
                <w:szCs w:val="24"/>
              </w:rPr>
              <w:t>дерматовенерологии</w:t>
            </w:r>
            <w:proofErr w:type="spellEnd"/>
            <w:r w:rsidRPr="008B4E03">
              <w:rPr>
                <w:sz w:val="24"/>
                <w:szCs w:val="24"/>
              </w:rPr>
              <w:t xml:space="preserve"> – 432/8 часа (недель) по детскому профилю; при наличии переподготовки по детской </w:t>
            </w:r>
            <w:proofErr w:type="spellStart"/>
            <w:r w:rsidRPr="008B4E03">
              <w:rPr>
                <w:bCs/>
                <w:sz w:val="24"/>
                <w:szCs w:val="24"/>
              </w:rPr>
              <w:t>дерматовенерологии</w:t>
            </w:r>
            <w:proofErr w:type="spellEnd"/>
            <w:r w:rsidRPr="008B4E03">
              <w:rPr>
                <w:sz w:val="24"/>
                <w:szCs w:val="24"/>
              </w:rPr>
              <w:t>–432/8 часа (недель) по взрослому профилю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kk-KZ" w:eastAsia="ko-KR"/>
              </w:rPr>
            </w:pPr>
            <w:r w:rsidRPr="008B4E03">
              <w:rPr>
                <w:b w:val="0"/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 xml:space="preserve">Современная </w:t>
            </w:r>
            <w:proofErr w:type="spellStart"/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дерматокосметология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ПК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54/1нед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108 /2нед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</w:t>
            </w:r>
            <w:proofErr w:type="spellStart"/>
            <w:r w:rsidRPr="008B4E03">
              <w:rPr>
                <w:sz w:val="24"/>
                <w:szCs w:val="24"/>
              </w:rPr>
              <w:t>дерматокосметологов</w:t>
            </w:r>
            <w:proofErr w:type="spellEnd"/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sz w:val="24"/>
                <w:szCs w:val="24"/>
              </w:rPr>
              <w:t xml:space="preserve">Актуальные проблемы </w:t>
            </w:r>
            <w:proofErr w:type="spellStart"/>
            <w:r w:rsidRPr="008B4E03">
              <w:rPr>
                <w:b w:val="0"/>
                <w:sz w:val="24"/>
                <w:szCs w:val="24"/>
              </w:rPr>
              <w:t>дерматовенеролог</w:t>
            </w:r>
            <w:r w:rsidRPr="008B4E03">
              <w:rPr>
                <w:b w:val="0"/>
                <w:sz w:val="24"/>
                <w:szCs w:val="24"/>
              </w:rPr>
              <w:lastRenderedPageBreak/>
              <w:t>ии</w:t>
            </w:r>
            <w:proofErr w:type="spellEnd"/>
            <w:r w:rsidRPr="008B4E03">
              <w:rPr>
                <w:b w:val="0"/>
                <w:sz w:val="24"/>
                <w:szCs w:val="24"/>
              </w:rPr>
              <w:t>, в том числе детской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lastRenderedPageBreak/>
              <w:t>ПК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54/1нед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108 /2нед</w:t>
            </w:r>
          </w:p>
          <w:p w:rsidR="008B4E03" w:rsidRPr="008B4E03" w:rsidRDefault="008B4E03" w:rsidP="008B4E03">
            <w:pPr>
              <w:pStyle w:val="a9"/>
              <w:rPr>
                <w:b w:val="0"/>
                <w:bCs w:val="0"/>
                <w:sz w:val="24"/>
                <w:szCs w:val="24"/>
                <w:lang w:val="ru-RU" w:eastAsia="ko-KR"/>
              </w:rPr>
            </w:pPr>
            <w:r w:rsidRPr="008B4E03">
              <w:rPr>
                <w:b w:val="0"/>
                <w:bCs w:val="0"/>
                <w:sz w:val="24"/>
                <w:szCs w:val="24"/>
                <w:lang w:val="ru-RU" w:eastAsia="ko-KR"/>
              </w:rPr>
              <w:t>216/4нед.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8B4E03">
              <w:rPr>
                <w:sz w:val="24"/>
                <w:szCs w:val="24"/>
              </w:rPr>
              <w:t>дерматовенерологв</w:t>
            </w:r>
            <w:proofErr w:type="spellEnd"/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  <w:trHeight w:val="405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 xml:space="preserve">6 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>Фтизиатрия</w:t>
            </w:r>
          </w:p>
        </w:tc>
      </w:tr>
      <w:tr w:rsidR="008B4E03" w:rsidTr="008B4E03">
        <w:trPr>
          <w:gridAfter w:val="4"/>
          <w:wAfter w:w="5624" w:type="dxa"/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25" w:hanging="361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left" w:pos="7371"/>
              </w:tabs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color w:val="000000"/>
                <w:sz w:val="24"/>
                <w:szCs w:val="24"/>
              </w:rPr>
              <w:t>Фтизиатрия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left" w:pos="1769"/>
                <w:tab w:val="left" w:pos="7371"/>
              </w:tabs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 часа (недель).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 образованием и интернатурой по специальности «Педиатрия», «Лечебное дело», «Восточная медицина», «Общая медицина»– </w:t>
            </w:r>
            <w:r w:rsidRPr="008B4E03">
              <w:rPr>
                <w:bCs/>
                <w:sz w:val="24"/>
                <w:szCs w:val="24"/>
              </w:rPr>
              <w:t>864/16 часа (недель)</w:t>
            </w:r>
            <w:r w:rsidRPr="008B4E03">
              <w:rPr>
                <w:sz w:val="24"/>
                <w:szCs w:val="24"/>
              </w:rPr>
              <w:t>;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25" w:hanging="361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left" w:pos="7371"/>
              </w:tabs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фтизиатрии и пульмонологии – на амбулаторном и стационарном этапах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left" w:pos="1769"/>
                <w:tab w:val="left" w:pos="7371"/>
              </w:tabs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фтизиатров и пульмонологов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25" w:hanging="361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left" w:pos="7371"/>
              </w:tabs>
              <w:ind w:right="34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проблемы оказания фтизиатрической помощи взрослому населению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left" w:pos="1769"/>
                <w:tab w:val="left" w:pos="7371"/>
              </w:tabs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фтизиатров и пульмонологов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8B4E03">
              <w:rPr>
                <w:b/>
                <w:color w:val="FF0000"/>
                <w:sz w:val="24"/>
                <w:szCs w:val="24"/>
                <w:lang w:val="en-US"/>
              </w:rPr>
              <w:t>7</w:t>
            </w:r>
            <w:r w:rsidRPr="008B4E03">
              <w:rPr>
                <w:b/>
                <w:color w:val="FF0000"/>
                <w:sz w:val="24"/>
                <w:szCs w:val="24"/>
              </w:rPr>
              <w:t xml:space="preserve"> - </w:t>
            </w:r>
            <w:r w:rsidRPr="008B4E03">
              <w:rPr>
                <w:b/>
                <w:color w:val="FF0000"/>
                <w:kern w:val="36"/>
                <w:sz w:val="24"/>
                <w:szCs w:val="24"/>
              </w:rPr>
              <w:t>Фармация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ind w:left="497" w:hanging="284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Фармация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  <w:r w:rsidRPr="008B4E03">
              <w:rPr>
                <w:sz w:val="24"/>
                <w:szCs w:val="24"/>
              </w:rPr>
              <w:t>ПП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 часов (недель)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фармацевтическим образованием (по потребности для лиц с перерывом в стаже работы более 5 лет)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Национальная политика в области  лекарственных средств, изделий медицинского назначения и медицинской техники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фармацевтов, провизоров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Регламентирование обращения лекарственных средств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фармацевтов, провизоров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Надлежащая аптечная практика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фармацевтов, провизоров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bCs/>
                <w:iCs/>
                <w:sz w:val="24"/>
                <w:szCs w:val="24"/>
              </w:rPr>
              <w:t>О стандарте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bCs/>
                <w:iCs/>
                <w:sz w:val="24"/>
                <w:szCs w:val="24"/>
              </w:rPr>
              <w:t>надлежащей аптечной практики (</w:t>
            </w:r>
            <w:r w:rsidRPr="008B4E03">
              <w:rPr>
                <w:bCs/>
                <w:iCs/>
                <w:sz w:val="24"/>
                <w:szCs w:val="24"/>
                <w:lang w:val="en-US"/>
              </w:rPr>
              <w:t>GPP</w:t>
            </w:r>
            <w:r w:rsidRPr="008B4E03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фармацевтов, провизоров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Общий обзор надлежащих </w:t>
            </w:r>
            <w:r w:rsidRPr="008B4E03">
              <w:rPr>
                <w:sz w:val="24"/>
                <w:szCs w:val="24"/>
              </w:rPr>
              <w:lastRenderedPageBreak/>
              <w:t>практик в РК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для фармацевтов, провизоров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72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Назначение надлежащей аптечной практики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фармацевтов, провизоров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03" w:rsidRPr="008B4E03" w:rsidRDefault="008B4E03" w:rsidP="008B4E03">
            <w:pPr>
              <w:tabs>
                <w:tab w:val="left" w:pos="213"/>
                <w:tab w:val="num" w:pos="927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Основные требования аптечной надлежащей аптечной практики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фармацевтов, провизоров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  <w:trHeight w:val="81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right="-70"/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</w:rPr>
              <w:t xml:space="preserve">8 - Лучевая диагностика (рентгенология, компьютерная и </w:t>
            </w:r>
            <w:r w:rsidRPr="008B4E03">
              <w:rPr>
                <w:b/>
                <w:color w:val="FF0000"/>
                <w:sz w:val="24"/>
                <w:szCs w:val="24"/>
              </w:rPr>
              <w:t>магнитно-резонансная томография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>, ультразвуковая диагностика, радиоизотопная диагностика)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Лучевая диагностика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864/16 часа (недель)</w:t>
            </w:r>
            <w:r w:rsidRPr="008B4E0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«Восточная медицина», «Педиатрия» и интернатурой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14.01-15.05.2019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Актуальные вопросы лучевой диагностики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(Рентгенодиагностика,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КТ,МРТ)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ультразвуковой диагностики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21.01-02.02.2019 г.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04.03-05.04.2019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УЗД сосудов верхних и нижних конечностей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ультразвуковой диагностики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01.04-12.04.2019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proofErr w:type="gramStart"/>
            <w:r w:rsidRPr="008B4E03">
              <w:rPr>
                <w:sz w:val="24"/>
                <w:szCs w:val="24"/>
              </w:rPr>
              <w:t>Актуальный</w:t>
            </w:r>
            <w:proofErr w:type="gramEnd"/>
            <w:r w:rsidRPr="008B4E03">
              <w:rPr>
                <w:sz w:val="24"/>
                <w:szCs w:val="24"/>
              </w:rPr>
              <w:t xml:space="preserve">  вопросы УЗ диагностики </w:t>
            </w:r>
            <w:r w:rsidRPr="008B4E03">
              <w:rPr>
                <w:sz w:val="24"/>
                <w:szCs w:val="24"/>
              </w:rPr>
              <w:br/>
              <w:t>щитовидной и</w:t>
            </w:r>
            <w:r w:rsidRPr="008B4E03">
              <w:rPr>
                <w:sz w:val="24"/>
                <w:szCs w:val="24"/>
              </w:rPr>
              <w:br/>
              <w:t>молочной желез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ультразвуковой диагностики, рентгенологов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18.02-01.03.2019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rFonts w:eastAsia="Calibri"/>
                <w:sz w:val="24"/>
                <w:szCs w:val="24"/>
              </w:rPr>
              <w:t>Избранные вопросы лучевой диагностики в акушерстве и гинекологии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ультразвуковой </w:t>
            </w:r>
            <w:proofErr w:type="spellStart"/>
            <w:r w:rsidRPr="008B4E03">
              <w:rPr>
                <w:sz w:val="24"/>
                <w:szCs w:val="24"/>
              </w:rPr>
              <w:t>диагностики</w:t>
            </w:r>
            <w:proofErr w:type="gramStart"/>
            <w:r w:rsidRPr="008B4E03">
              <w:rPr>
                <w:sz w:val="24"/>
                <w:szCs w:val="24"/>
              </w:rPr>
              <w:t>,а</w:t>
            </w:r>
            <w:proofErr w:type="gramEnd"/>
            <w:r w:rsidRPr="008B4E03">
              <w:rPr>
                <w:sz w:val="24"/>
                <w:szCs w:val="24"/>
              </w:rPr>
              <w:t>кушер</w:t>
            </w:r>
            <w:proofErr w:type="spellEnd"/>
            <w:r w:rsidRPr="008B4E03">
              <w:rPr>
                <w:sz w:val="24"/>
                <w:szCs w:val="24"/>
              </w:rPr>
              <w:t>-гинекологов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26.03-08.04.2019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Calibri"/>
                <w:sz w:val="24"/>
                <w:szCs w:val="24"/>
              </w:rPr>
            </w:pPr>
            <w:r w:rsidRPr="008B4E03">
              <w:rPr>
                <w:rFonts w:eastAsia="Calibri"/>
                <w:sz w:val="24"/>
                <w:szCs w:val="24"/>
              </w:rPr>
              <w:t>Лучевая диагностика в остеологии (заболевания опорно-двигательной системы)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рентгенологов взрослых и детских поликлиник</w:t>
            </w:r>
            <w:proofErr w:type="gramStart"/>
            <w:r w:rsidRPr="008B4E03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B4E03">
              <w:rPr>
                <w:sz w:val="24"/>
                <w:szCs w:val="24"/>
              </w:rPr>
              <w:t>диспансеров,зав</w:t>
            </w:r>
            <w:proofErr w:type="spellEnd"/>
            <w:r w:rsidRPr="008B4E03">
              <w:rPr>
                <w:sz w:val="24"/>
                <w:szCs w:val="24"/>
              </w:rPr>
              <w:t>. отделений.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03.06-03.07.2019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Calibri"/>
                <w:sz w:val="24"/>
                <w:szCs w:val="24"/>
              </w:rPr>
            </w:pPr>
            <w:r w:rsidRPr="008B4E03">
              <w:rPr>
                <w:rFonts w:eastAsia="Calibri"/>
                <w:sz w:val="24"/>
                <w:szCs w:val="24"/>
              </w:rPr>
              <w:t>Лучевая диагностика заболеваний органов грудной клетки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рентгенологов взрослых и детских поликлиник</w:t>
            </w:r>
            <w:proofErr w:type="gramStart"/>
            <w:r w:rsidRPr="008B4E03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B4E03">
              <w:rPr>
                <w:sz w:val="24"/>
                <w:szCs w:val="24"/>
              </w:rPr>
              <w:t>диспансеров,зав</w:t>
            </w:r>
            <w:proofErr w:type="spellEnd"/>
            <w:r w:rsidRPr="008B4E03">
              <w:rPr>
                <w:sz w:val="24"/>
                <w:szCs w:val="24"/>
              </w:rPr>
              <w:t>. отделений.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01.10-01.11.2019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Calibri"/>
                <w:sz w:val="24"/>
                <w:szCs w:val="24"/>
              </w:rPr>
            </w:pPr>
            <w:r w:rsidRPr="008B4E03">
              <w:rPr>
                <w:rFonts w:eastAsia="Calibri"/>
                <w:sz w:val="24"/>
                <w:szCs w:val="24"/>
              </w:rPr>
              <w:t>Клиническая эхокардиография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8B4E03">
              <w:rPr>
                <w:sz w:val="24"/>
                <w:szCs w:val="24"/>
              </w:rPr>
              <w:t>кардиологов</w:t>
            </w:r>
            <w:proofErr w:type="gramStart"/>
            <w:r w:rsidRPr="008B4E03">
              <w:rPr>
                <w:sz w:val="24"/>
                <w:szCs w:val="24"/>
              </w:rPr>
              <w:t>,в</w:t>
            </w:r>
            <w:proofErr w:type="gramEnd"/>
            <w:r w:rsidRPr="008B4E03">
              <w:rPr>
                <w:sz w:val="24"/>
                <w:szCs w:val="24"/>
              </w:rPr>
              <w:t>рачей</w:t>
            </w:r>
            <w:proofErr w:type="spellEnd"/>
            <w:r w:rsidRPr="008B4E03">
              <w:rPr>
                <w:sz w:val="24"/>
                <w:szCs w:val="24"/>
              </w:rPr>
              <w:t xml:space="preserve"> УЗИ.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08.01-21.01.2019 г.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26.03-22.04.2019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Calibri"/>
                <w:sz w:val="24"/>
                <w:szCs w:val="24"/>
              </w:rPr>
            </w:pPr>
            <w:r w:rsidRPr="008B4E03">
              <w:rPr>
                <w:rFonts w:eastAsia="Calibri"/>
                <w:sz w:val="24"/>
                <w:szCs w:val="24"/>
              </w:rPr>
              <w:t xml:space="preserve">Клиническая </w:t>
            </w:r>
            <w:r w:rsidRPr="008B4E03">
              <w:rPr>
                <w:rFonts w:eastAsia="Calibri"/>
                <w:sz w:val="24"/>
                <w:szCs w:val="24"/>
              </w:rPr>
              <w:lastRenderedPageBreak/>
              <w:t>электрокардиография в практике врачей терапевтов</w:t>
            </w:r>
            <w:proofErr w:type="gramStart"/>
            <w:r w:rsidRPr="008B4E03">
              <w:rPr>
                <w:rFonts w:eastAsia="Calibri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B4E03">
              <w:rPr>
                <w:rFonts w:eastAsia="Calibri"/>
                <w:sz w:val="24"/>
                <w:szCs w:val="24"/>
              </w:rPr>
              <w:t>кардиологов,ВОП</w:t>
            </w:r>
            <w:proofErr w:type="spellEnd"/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Для врачей терапевтов,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proofErr w:type="spellStart"/>
            <w:r w:rsidRPr="008B4E03">
              <w:rPr>
                <w:sz w:val="24"/>
                <w:szCs w:val="24"/>
              </w:rPr>
              <w:lastRenderedPageBreak/>
              <w:t>кардиологов</w:t>
            </w:r>
            <w:proofErr w:type="gramStart"/>
            <w:r w:rsidRPr="008B4E03">
              <w:rPr>
                <w:sz w:val="24"/>
                <w:szCs w:val="24"/>
              </w:rPr>
              <w:t>,В</w:t>
            </w:r>
            <w:proofErr w:type="gramEnd"/>
            <w:r w:rsidRPr="008B4E03">
              <w:rPr>
                <w:sz w:val="24"/>
                <w:szCs w:val="24"/>
              </w:rPr>
              <w:t>ОП</w:t>
            </w:r>
            <w:proofErr w:type="spellEnd"/>
            <w:r w:rsidRPr="008B4E03">
              <w:rPr>
                <w:sz w:val="24"/>
                <w:szCs w:val="24"/>
              </w:rPr>
              <w:t>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21.01-</w:t>
            </w:r>
            <w:r w:rsidRPr="008B4E03">
              <w:rPr>
                <w:sz w:val="24"/>
                <w:szCs w:val="24"/>
              </w:rPr>
              <w:lastRenderedPageBreak/>
              <w:t>02.02.2019 г.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22.04-20.05.2019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283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b"/>
              <w:jc w:val="center"/>
            </w:pPr>
            <w:r w:rsidRPr="008B4E03">
              <w:t>Инновационные технологии в лучевой диагностике: избранные вопросы КТ и МРТ диагностики органов брюшной полости и забрюшинного пространства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8B4E03">
              <w:rPr>
                <w:sz w:val="24"/>
                <w:szCs w:val="24"/>
              </w:rPr>
              <w:t>рентгентолов</w:t>
            </w:r>
            <w:proofErr w:type="spellEnd"/>
            <w:r w:rsidRPr="008B4E03">
              <w:rPr>
                <w:sz w:val="24"/>
                <w:szCs w:val="24"/>
              </w:rPr>
              <w:t>, КТ и МРТ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  <w:trHeight w:val="186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9 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>Стоматология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72" w:firstLine="572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  <w:p w:rsidR="008B4E03" w:rsidRPr="008B4E03" w:rsidRDefault="008B4E03" w:rsidP="008B4E03">
            <w:pPr>
              <w:ind w:left="72" w:firstLine="572"/>
              <w:jc w:val="center"/>
              <w:rPr>
                <w:bCs/>
                <w:sz w:val="24"/>
                <w:szCs w:val="24"/>
                <w:lang w:val="en-US"/>
              </w:rPr>
            </w:pPr>
            <w:r w:rsidRPr="008B4E03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Современные аспекты диагностики и лечения заболеваний тканий пародонта и слизистой оболочки рта.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стоматологов -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7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 терапевтической стоматологии.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стоматологов -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 детской терапевтической стоматологии.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детских врачей стоматологов -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Современные технологии в ортодонтии.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стоматологов-</w:t>
            </w:r>
            <w:proofErr w:type="spellStart"/>
            <w:r w:rsidRPr="008B4E03">
              <w:rPr>
                <w:sz w:val="24"/>
                <w:szCs w:val="24"/>
              </w:rPr>
              <w:t>ортодонтов</w:t>
            </w:r>
            <w:proofErr w:type="spellEnd"/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Малоинвазивный метод лечения твердых </w:t>
            </w:r>
            <w:proofErr w:type="spellStart"/>
            <w:r w:rsidRPr="008B4E03">
              <w:rPr>
                <w:sz w:val="24"/>
                <w:szCs w:val="24"/>
              </w:rPr>
              <w:t>тканий</w:t>
            </w:r>
            <w:proofErr w:type="spellEnd"/>
            <w:r w:rsidRPr="008B4E03">
              <w:rPr>
                <w:sz w:val="24"/>
                <w:szCs w:val="24"/>
              </w:rPr>
              <w:t xml:space="preserve"> зубов у детей.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детских врачей стоматологов -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>10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 xml:space="preserve"> –  </w:t>
            </w:r>
            <w:r w:rsidRPr="008B4E03">
              <w:rPr>
                <w:b/>
                <w:color w:val="FF0000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num" w:pos="35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Клиническая лабораторная диагностика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 часов (недель)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«Педиатрия», «Восточная медицина» и интернатурой; «Медико-биологическое дело» (квалификация–врач)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num" w:pos="355"/>
              </w:tabs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«Актуальные вопросы клинической лабораторной диагностики»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ПК</w:t>
            </w:r>
          </w:p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медицинским, </w:t>
            </w:r>
            <w:proofErr w:type="spellStart"/>
            <w:r w:rsidRPr="008B4E03">
              <w:rPr>
                <w:sz w:val="24"/>
                <w:szCs w:val="24"/>
              </w:rPr>
              <w:t>санитано</w:t>
            </w:r>
            <w:proofErr w:type="spellEnd"/>
            <w:r w:rsidRPr="008B4E03">
              <w:rPr>
                <w:sz w:val="24"/>
                <w:szCs w:val="24"/>
              </w:rPr>
              <w:t xml:space="preserve">-гигиеническим, фармацевтическим, биологическим, биохимическим, </w:t>
            </w:r>
            <w:r w:rsidRPr="008B4E03">
              <w:rPr>
                <w:sz w:val="24"/>
                <w:szCs w:val="24"/>
              </w:rPr>
              <w:lastRenderedPageBreak/>
              <w:t>биофизическим образованием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num" w:pos="355"/>
              </w:tabs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Избранные вопросы морфологической диагностики опухолей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медицинским, </w:t>
            </w:r>
            <w:proofErr w:type="spellStart"/>
            <w:r w:rsidRPr="008B4E03">
              <w:rPr>
                <w:sz w:val="24"/>
                <w:szCs w:val="24"/>
              </w:rPr>
              <w:t>санитано</w:t>
            </w:r>
            <w:proofErr w:type="spellEnd"/>
            <w:r w:rsidRPr="008B4E03">
              <w:rPr>
                <w:sz w:val="24"/>
                <w:szCs w:val="24"/>
              </w:rPr>
              <w:t>-гигиеническим, фармацевтическим, биологическим, биохимическим, биофизическим образованием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tabs>
                <w:tab w:val="num" w:pos="355"/>
              </w:tabs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color w:val="000000"/>
                <w:sz w:val="24"/>
                <w:szCs w:val="24"/>
              </w:rPr>
              <w:t>Актуальные вопросы лабораторной и цитологической  диагностики патологических процессов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медицинским, </w:t>
            </w:r>
            <w:proofErr w:type="spellStart"/>
            <w:r w:rsidRPr="008B4E03">
              <w:rPr>
                <w:sz w:val="24"/>
                <w:szCs w:val="24"/>
              </w:rPr>
              <w:t>санитано</w:t>
            </w:r>
            <w:proofErr w:type="spellEnd"/>
            <w:r w:rsidRPr="008B4E03">
              <w:rPr>
                <w:sz w:val="24"/>
                <w:szCs w:val="24"/>
              </w:rPr>
              <w:t>-гигиеническим, фармацевтическим, биологическим, биохимическим, биофизическим образованием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  <w:lang w:val="kk-KZ"/>
              </w:rPr>
              <w:t>1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 – Гастроэнтерология</w:t>
            </w:r>
          </w:p>
        </w:tc>
      </w:tr>
      <w:tr w:rsidR="008B4E03" w:rsidTr="008B4E03">
        <w:trPr>
          <w:gridAfter w:val="4"/>
          <w:wAfter w:w="5624" w:type="dxa"/>
          <w:trHeight w:val="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864/16 часа (</w:t>
            </w:r>
            <w:r w:rsidRPr="008B4E03">
              <w:rPr>
                <w:sz w:val="24"/>
                <w:szCs w:val="24"/>
              </w:rPr>
              <w:t>недель)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 по с</w:t>
            </w:r>
            <w:r w:rsidRPr="008B4E03">
              <w:rPr>
                <w:bCs/>
                <w:sz w:val="24"/>
                <w:szCs w:val="24"/>
              </w:rPr>
              <w:t xml:space="preserve">пециальности </w:t>
            </w:r>
            <w:r w:rsidRPr="008B4E03">
              <w:rPr>
                <w:sz w:val="24"/>
                <w:szCs w:val="24"/>
              </w:rPr>
              <w:t>«Педиатрия»</w:t>
            </w:r>
            <w:r w:rsidRPr="008B4E03">
              <w:rPr>
                <w:sz w:val="24"/>
                <w:szCs w:val="24"/>
                <w:lang w:val="kk-KZ"/>
              </w:rPr>
              <w:t>,</w:t>
            </w:r>
            <w:r w:rsidRPr="008B4E03">
              <w:rPr>
                <w:sz w:val="24"/>
                <w:szCs w:val="24"/>
              </w:rPr>
              <w:t xml:space="preserve"> «Лечебное дело», «Восточная </w:t>
            </w:r>
            <w:proofErr w:type="spellStart"/>
            <w:r w:rsidRPr="008B4E03">
              <w:rPr>
                <w:sz w:val="24"/>
                <w:szCs w:val="24"/>
              </w:rPr>
              <w:t>медицина</w:t>
            </w:r>
            <w:proofErr w:type="gramStart"/>
            <w:r w:rsidRPr="008B4E03">
              <w:rPr>
                <w:sz w:val="24"/>
                <w:szCs w:val="24"/>
              </w:rPr>
              <w:t>»и</w:t>
            </w:r>
            <w:proofErr w:type="spellEnd"/>
            <w:proofErr w:type="gramEnd"/>
            <w:r w:rsidRPr="008B4E03">
              <w:rPr>
                <w:sz w:val="24"/>
                <w:szCs w:val="24"/>
              </w:rPr>
              <w:t xml:space="preserve"> интернатурой – </w:t>
            </w:r>
            <w:r w:rsidRPr="008B4E03">
              <w:rPr>
                <w:bCs/>
                <w:sz w:val="24"/>
                <w:szCs w:val="24"/>
              </w:rPr>
              <w:t>864/16 часа (</w:t>
            </w:r>
            <w:r w:rsidRPr="008B4E03">
              <w:rPr>
                <w:sz w:val="24"/>
                <w:szCs w:val="24"/>
              </w:rPr>
              <w:t>недель);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гастроэнтерологии. Актуальные вопросы диетологии.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гастроэнтерологов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диетологии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 гастроэнтерологов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Избранные вопросы </w:t>
            </w:r>
            <w:proofErr w:type="spellStart"/>
            <w:r w:rsidRPr="008B4E03">
              <w:rPr>
                <w:sz w:val="24"/>
                <w:szCs w:val="24"/>
              </w:rPr>
              <w:t>гепатологии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 гастроэнтерологов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Неотложная помощь при гастроэнтерологических заболеваниях на </w:t>
            </w:r>
            <w:proofErr w:type="spellStart"/>
            <w:r w:rsidRPr="008B4E03">
              <w:rPr>
                <w:sz w:val="24"/>
                <w:szCs w:val="24"/>
              </w:rPr>
              <w:t>догоспитальном</w:t>
            </w:r>
            <w:proofErr w:type="spellEnd"/>
            <w:r w:rsidRPr="008B4E03">
              <w:rPr>
                <w:sz w:val="24"/>
                <w:szCs w:val="24"/>
              </w:rPr>
              <w:t xml:space="preserve"> и </w:t>
            </w:r>
            <w:proofErr w:type="gramStart"/>
            <w:r w:rsidRPr="008B4E03">
              <w:rPr>
                <w:sz w:val="24"/>
                <w:szCs w:val="24"/>
              </w:rPr>
              <w:t>госпитальном</w:t>
            </w:r>
            <w:proofErr w:type="gramEnd"/>
            <w:r w:rsidRPr="008B4E03">
              <w:rPr>
                <w:sz w:val="24"/>
                <w:szCs w:val="24"/>
              </w:rPr>
              <w:t xml:space="preserve"> этапах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терапевтов, ВОП, гастроэнтерологов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8B4E03">
              <w:rPr>
                <w:b/>
                <w:bCs/>
                <w:color w:val="FF0000"/>
                <w:sz w:val="24"/>
                <w:szCs w:val="24"/>
              </w:rPr>
              <w:t>12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8B4E03">
              <w:rPr>
                <w:b/>
                <w:color w:val="FF0000"/>
                <w:sz w:val="24"/>
                <w:szCs w:val="24"/>
              </w:rPr>
              <w:t>-Психиатрия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</w:t>
            </w:r>
            <w:proofErr w:type="gramEnd"/>
          </w:p>
        </w:tc>
      </w:tr>
      <w:tr w:rsidR="008B4E03" w:rsidRPr="00FA2349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Психиатрия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ПП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864/16 часа (</w:t>
            </w:r>
            <w:r w:rsidRPr="008B4E03">
              <w:rPr>
                <w:sz w:val="24"/>
                <w:szCs w:val="24"/>
              </w:rPr>
              <w:t>недель)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«Педиатрия», Восточная медицина» и интернатурой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473421" w:rsidTr="008B4E03">
        <w:trPr>
          <w:gridAfter w:val="4"/>
          <w:wAfter w:w="5624" w:type="dxa"/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Актуальные вопросы психиатрии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08.01-21.01.2019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proofErr w:type="spellStart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Психотерпапия</w:t>
            </w:r>
            <w:proofErr w:type="spellEnd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. Основы зарубежной психотерапии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наркологов,</w:t>
            </w: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клинических психологов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21.01-02.02.2019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Актуальные вопросы экспертизы алкогольного опьянения.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наркологов,</w:t>
            </w: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клинических психологов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01.04-12.04.2019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Сексопатология в психиатрии. Сексуальные неврозы и вопросы лечения.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наркологов,</w:t>
            </w: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клинических психологов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18.02-01.03.2019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Медицинская психология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наркологов,</w:t>
            </w: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клинических психологов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26.03-08.04.2019 г.</w:t>
            </w:r>
          </w:p>
        </w:tc>
      </w:tr>
      <w:tr w:rsidR="008B4E03" w:rsidRPr="00A20258" w:rsidTr="008B4E03">
        <w:trPr>
          <w:gridAfter w:val="4"/>
          <w:wAfter w:w="5624" w:type="dxa"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Судебная психология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13.05-27.05.2019 г.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Избранные вопросы клинической психиатрии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  <w:p w:rsidR="008B4E03" w:rsidRPr="008B4E03" w:rsidRDefault="008B4E03" w:rsidP="008B4E03">
            <w:pPr>
              <w:jc w:val="center"/>
              <w:rPr>
                <w:color w:val="262626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color w:val="000000"/>
                <w:sz w:val="24"/>
                <w:szCs w:val="24"/>
              </w:rPr>
              <w:t>Тренинг для врачей общей практики по охране психического здоровья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Врачи ВОП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proofErr w:type="spellStart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Геронтопсихиатрия</w:t>
            </w:r>
            <w:proofErr w:type="spellEnd"/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наркологов,</w:t>
            </w: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терапевтов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proofErr w:type="spellStart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Сомнология</w:t>
            </w:r>
            <w:proofErr w:type="spellEnd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. Терапия расстройств сна. Аффективные нарушения в практике врача невролога. Стресс (</w:t>
            </w:r>
            <w:proofErr w:type="spellStart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стрессменеджмент</w:t>
            </w:r>
            <w:proofErr w:type="spellEnd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психиатров, психотерапевтов, наркологов,</w:t>
            </w:r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клинических психологов</w:t>
            </w:r>
            <w:r w:rsidRPr="008B4E03">
              <w:rPr>
                <w:sz w:val="24"/>
                <w:szCs w:val="24"/>
              </w:rPr>
              <w:t xml:space="preserve">, </w:t>
            </w:r>
            <w:proofErr w:type="spellStart"/>
            <w:r w:rsidRPr="008B4E03">
              <w:rPr>
                <w:sz w:val="24"/>
                <w:szCs w:val="24"/>
              </w:rPr>
              <w:t>неврапотологов</w:t>
            </w:r>
            <w:proofErr w:type="spellEnd"/>
            <w:r w:rsidRPr="008B4E03">
              <w:rPr>
                <w:sz w:val="24"/>
                <w:szCs w:val="24"/>
              </w:rPr>
              <w:t xml:space="preserve">, терапевтов, </w:t>
            </w:r>
            <w:proofErr w:type="spellStart"/>
            <w:r w:rsidRPr="008B4E03">
              <w:rPr>
                <w:sz w:val="24"/>
                <w:szCs w:val="24"/>
              </w:rPr>
              <w:t>воп</w:t>
            </w:r>
            <w:proofErr w:type="spellEnd"/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proofErr w:type="spellStart"/>
            <w:r w:rsidRPr="008B4E03">
              <w:rPr>
                <w:rFonts w:eastAsia="SimSun"/>
                <w:bCs/>
                <w:sz w:val="24"/>
                <w:szCs w:val="24"/>
                <w:lang w:eastAsia="zh-CN"/>
              </w:rPr>
              <w:t>Суицидология</w:t>
            </w:r>
            <w:proofErr w:type="spellEnd"/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2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всех специальностей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>13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 – </w:t>
            </w:r>
            <w:r w:rsidRPr="008B4E03">
              <w:rPr>
                <w:b/>
                <w:color w:val="FF0000"/>
                <w:sz w:val="24"/>
                <w:szCs w:val="24"/>
              </w:rPr>
              <w:t>Функциональная диагностика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Электрокардиография.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Базовый цикл для врачей общей практики, врачей функциональной диагностики, </w:t>
            </w:r>
            <w:proofErr w:type="spellStart"/>
            <w:r w:rsidRPr="008B4E03">
              <w:rPr>
                <w:sz w:val="24"/>
                <w:szCs w:val="24"/>
              </w:rPr>
              <w:t>кардиологов</w:t>
            </w:r>
            <w:proofErr w:type="gramStart"/>
            <w:r w:rsidRPr="008B4E03">
              <w:rPr>
                <w:sz w:val="24"/>
                <w:szCs w:val="24"/>
              </w:rPr>
              <w:t>,п</w:t>
            </w:r>
            <w:proofErr w:type="gramEnd"/>
            <w:r w:rsidRPr="008B4E03">
              <w:rPr>
                <w:sz w:val="24"/>
                <w:szCs w:val="24"/>
              </w:rPr>
              <w:t>едиатров</w:t>
            </w:r>
            <w:proofErr w:type="spellEnd"/>
            <w:r w:rsidRPr="008B4E03">
              <w:rPr>
                <w:sz w:val="24"/>
                <w:szCs w:val="24"/>
              </w:rPr>
              <w:t>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18.02-01.03.2019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ЭХО КГ </w:t>
            </w:r>
            <w:proofErr w:type="gramStart"/>
            <w:r w:rsidRPr="008B4E03">
              <w:rPr>
                <w:sz w:val="24"/>
                <w:szCs w:val="24"/>
              </w:rPr>
              <w:t xml:space="preserve">( </w:t>
            </w:r>
            <w:proofErr w:type="gramEnd"/>
            <w:r w:rsidRPr="008B4E03">
              <w:rPr>
                <w:sz w:val="24"/>
                <w:szCs w:val="24"/>
              </w:rPr>
              <w:t>Ультразвуковое исследование сердца)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Врачи</w:t>
            </w:r>
            <w:r w:rsidRPr="008B4E03">
              <w:rPr>
                <w:b/>
                <w:bCs/>
                <w:sz w:val="24"/>
                <w:szCs w:val="24"/>
              </w:rPr>
              <w:t xml:space="preserve"> </w:t>
            </w:r>
            <w:r w:rsidRPr="008B4E03">
              <w:rPr>
                <w:bCs/>
                <w:sz w:val="24"/>
                <w:szCs w:val="24"/>
              </w:rPr>
              <w:t xml:space="preserve">педиатры, реаниматологи, кардиологи, </w:t>
            </w:r>
            <w:proofErr w:type="spellStart"/>
            <w:r w:rsidRPr="008B4E03">
              <w:rPr>
                <w:bCs/>
                <w:sz w:val="24"/>
                <w:szCs w:val="24"/>
              </w:rPr>
              <w:t>терапевты</w:t>
            </w:r>
            <w:proofErr w:type="gramStart"/>
            <w:r w:rsidRPr="008B4E03">
              <w:rPr>
                <w:bCs/>
                <w:sz w:val="24"/>
                <w:szCs w:val="24"/>
              </w:rPr>
              <w:t>,н</w:t>
            </w:r>
            <w:proofErr w:type="gramEnd"/>
            <w:r w:rsidRPr="008B4E03">
              <w:rPr>
                <w:bCs/>
                <w:sz w:val="24"/>
                <w:szCs w:val="24"/>
              </w:rPr>
              <w:t>еврологи</w:t>
            </w:r>
            <w:proofErr w:type="spellEnd"/>
            <w:r w:rsidRPr="008B4E03">
              <w:rPr>
                <w:bCs/>
                <w:sz w:val="24"/>
                <w:szCs w:val="24"/>
              </w:rPr>
              <w:t>, врачи функциональной диагностики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08.04-19.04.2019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</w:rPr>
              <w:t>Электроэнцефалография базовый цикл.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</w:t>
            </w:r>
            <w:proofErr w:type="spellStart"/>
            <w:r w:rsidRPr="008B4E03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Врач</w:t>
            </w:r>
            <w:r w:rsidRPr="008B4E03">
              <w:rPr>
                <w:sz w:val="24"/>
                <w:szCs w:val="24"/>
                <w:lang w:val="kk-KZ"/>
              </w:rPr>
              <w:t>и</w:t>
            </w:r>
            <w:r w:rsidRPr="008B4E03">
              <w:rPr>
                <w:sz w:val="24"/>
                <w:szCs w:val="24"/>
              </w:rPr>
              <w:t xml:space="preserve"> невролог</w:t>
            </w:r>
            <w:r w:rsidRPr="008B4E03">
              <w:rPr>
                <w:sz w:val="24"/>
                <w:szCs w:val="24"/>
                <w:lang w:val="kk-KZ"/>
              </w:rPr>
              <w:t>и</w:t>
            </w:r>
            <w:r w:rsidRPr="008B4E03">
              <w:rPr>
                <w:sz w:val="24"/>
                <w:szCs w:val="24"/>
              </w:rPr>
              <w:t>, психиатр</w:t>
            </w:r>
            <w:r w:rsidRPr="008B4E03">
              <w:rPr>
                <w:sz w:val="24"/>
                <w:szCs w:val="24"/>
                <w:lang w:val="kk-KZ"/>
              </w:rPr>
              <w:t>ов</w:t>
            </w:r>
            <w:proofErr w:type="gramStart"/>
            <w:r w:rsidRPr="008B4E03">
              <w:rPr>
                <w:sz w:val="24"/>
                <w:szCs w:val="24"/>
                <w:lang w:val="kk-KZ"/>
              </w:rPr>
              <w:t>,ф</w:t>
            </w:r>
            <w:proofErr w:type="gramEnd"/>
            <w:r w:rsidRPr="008B4E03">
              <w:rPr>
                <w:sz w:val="24"/>
                <w:szCs w:val="24"/>
                <w:lang w:val="kk-KZ"/>
              </w:rPr>
              <w:t>ункциональной диагностики, терапевтов, педиатров.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20.05-15.06.2019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Электроэнцефалография базовый цикл.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 4нед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Врач</w:t>
            </w:r>
            <w:r w:rsidRPr="008B4E03">
              <w:rPr>
                <w:sz w:val="24"/>
                <w:szCs w:val="24"/>
                <w:lang w:val="kk-KZ"/>
              </w:rPr>
              <w:t>и</w:t>
            </w:r>
            <w:r w:rsidRPr="008B4E03">
              <w:rPr>
                <w:sz w:val="24"/>
                <w:szCs w:val="24"/>
              </w:rPr>
              <w:t xml:space="preserve"> невролог</w:t>
            </w:r>
            <w:r w:rsidRPr="008B4E03">
              <w:rPr>
                <w:sz w:val="24"/>
                <w:szCs w:val="24"/>
                <w:lang w:val="kk-KZ"/>
              </w:rPr>
              <w:t>и</w:t>
            </w:r>
            <w:r w:rsidRPr="008B4E03">
              <w:rPr>
                <w:sz w:val="24"/>
                <w:szCs w:val="24"/>
              </w:rPr>
              <w:t>, психиатр</w:t>
            </w:r>
            <w:r w:rsidRPr="008B4E03">
              <w:rPr>
                <w:sz w:val="24"/>
                <w:szCs w:val="24"/>
                <w:lang w:val="kk-KZ"/>
              </w:rPr>
              <w:t>ов</w:t>
            </w:r>
            <w:proofErr w:type="gramStart"/>
            <w:r w:rsidRPr="008B4E03">
              <w:rPr>
                <w:sz w:val="24"/>
                <w:szCs w:val="24"/>
                <w:lang w:val="kk-KZ"/>
              </w:rPr>
              <w:t>,ф</w:t>
            </w:r>
            <w:proofErr w:type="gramEnd"/>
            <w:r w:rsidRPr="008B4E03">
              <w:rPr>
                <w:sz w:val="24"/>
                <w:szCs w:val="24"/>
                <w:lang w:val="kk-KZ"/>
              </w:rPr>
              <w:t>ункциональной диагностики, терапевтов, педиатров.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lang w:val="kk-KZ"/>
              </w:rPr>
            </w:pPr>
            <w:r w:rsidRPr="008B4E03">
              <w:rPr>
                <w:sz w:val="24"/>
                <w:szCs w:val="24"/>
                <w:lang w:val="kk-KZ"/>
              </w:rPr>
              <w:t>09.09-04.10.2019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Неонатальная ЭЭГ.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Врачи функциональной </w:t>
            </w:r>
            <w:proofErr w:type="spellStart"/>
            <w:r w:rsidRPr="008B4E03">
              <w:rPr>
                <w:sz w:val="24"/>
                <w:szCs w:val="24"/>
              </w:rPr>
              <w:t>диагностики</w:t>
            </w:r>
            <w:proofErr w:type="gramStart"/>
            <w:r w:rsidRPr="008B4E03">
              <w:rPr>
                <w:sz w:val="24"/>
                <w:szCs w:val="24"/>
              </w:rPr>
              <w:t>,д</w:t>
            </w:r>
            <w:proofErr w:type="gramEnd"/>
            <w:r w:rsidRPr="008B4E03">
              <w:rPr>
                <w:sz w:val="24"/>
                <w:szCs w:val="24"/>
              </w:rPr>
              <w:t>етских</w:t>
            </w:r>
            <w:proofErr w:type="spellEnd"/>
            <w:r w:rsidRPr="008B4E03">
              <w:rPr>
                <w:sz w:val="24"/>
                <w:szCs w:val="24"/>
              </w:rPr>
              <w:t xml:space="preserve"> </w:t>
            </w:r>
            <w:proofErr w:type="spellStart"/>
            <w:r w:rsidRPr="008B4E03">
              <w:rPr>
                <w:sz w:val="24"/>
                <w:szCs w:val="24"/>
              </w:rPr>
              <w:t>неврологов,педиатров,неонатологов</w:t>
            </w:r>
            <w:proofErr w:type="spellEnd"/>
            <w:r w:rsidRPr="008B4E03">
              <w:rPr>
                <w:sz w:val="24"/>
                <w:szCs w:val="24"/>
              </w:rPr>
              <w:t>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21.10-26.10.2019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Электроэнцефалография в </w:t>
            </w:r>
            <w:proofErr w:type="gramStart"/>
            <w:r w:rsidRPr="008B4E03">
              <w:rPr>
                <w:sz w:val="24"/>
                <w:szCs w:val="24"/>
              </w:rPr>
              <w:t>частной</w:t>
            </w:r>
            <w:proofErr w:type="gramEnd"/>
            <w:r w:rsidRPr="008B4E03">
              <w:rPr>
                <w:sz w:val="24"/>
                <w:szCs w:val="24"/>
              </w:rPr>
              <w:t xml:space="preserve"> </w:t>
            </w:r>
            <w:proofErr w:type="spellStart"/>
            <w:r w:rsidRPr="008B4E03">
              <w:rPr>
                <w:sz w:val="24"/>
                <w:szCs w:val="24"/>
              </w:rPr>
              <w:t>эпилептологии</w:t>
            </w:r>
            <w:proofErr w:type="spellEnd"/>
            <w:r w:rsidRPr="008B4E0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Врачи общей практики, неврологи, нейрофизиологи, </w:t>
            </w:r>
            <w:proofErr w:type="spellStart"/>
            <w:r w:rsidRPr="008B4E03">
              <w:rPr>
                <w:sz w:val="24"/>
                <w:szCs w:val="24"/>
              </w:rPr>
              <w:t>эпилептологи</w:t>
            </w:r>
            <w:proofErr w:type="gramStart"/>
            <w:r w:rsidRPr="008B4E03">
              <w:rPr>
                <w:sz w:val="24"/>
                <w:szCs w:val="24"/>
              </w:rPr>
              <w:t>,в</w:t>
            </w:r>
            <w:proofErr w:type="gramEnd"/>
            <w:r w:rsidRPr="008B4E03">
              <w:rPr>
                <w:sz w:val="24"/>
                <w:szCs w:val="24"/>
              </w:rPr>
              <w:t>рачей</w:t>
            </w:r>
            <w:proofErr w:type="spellEnd"/>
            <w:r w:rsidRPr="008B4E03">
              <w:rPr>
                <w:sz w:val="24"/>
                <w:szCs w:val="24"/>
              </w:rPr>
              <w:t xml:space="preserve"> функциональной диагностики психиатры, педиатры знающих основы ЭЭГ.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18.11-30.11.2019 г.</w:t>
            </w:r>
          </w:p>
        </w:tc>
      </w:tr>
      <w:tr w:rsidR="008B4E03" w:rsidTr="008B4E03">
        <w:trPr>
          <w:gridAfter w:val="4"/>
          <w:wAfter w:w="5624" w:type="dxa"/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«Функциональная диагностика и </w:t>
            </w:r>
            <w:proofErr w:type="spellStart"/>
            <w:r w:rsidRPr="008B4E03">
              <w:rPr>
                <w:sz w:val="24"/>
                <w:szCs w:val="24"/>
              </w:rPr>
              <w:t>нейровизуализационные</w:t>
            </w:r>
            <w:proofErr w:type="spellEnd"/>
            <w:r w:rsidRPr="008B4E03">
              <w:rPr>
                <w:sz w:val="24"/>
                <w:szCs w:val="24"/>
              </w:rPr>
              <w:t xml:space="preserve"> корреляции в диагностике эпилепсии.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Врачи  </w:t>
            </w:r>
            <w:proofErr w:type="gramStart"/>
            <w:r w:rsidRPr="008B4E03">
              <w:rPr>
                <w:sz w:val="24"/>
                <w:szCs w:val="24"/>
              </w:rPr>
              <w:t>лучевой</w:t>
            </w:r>
            <w:proofErr w:type="gramEnd"/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диагностики, неврологи, </w:t>
            </w:r>
            <w:proofErr w:type="spellStart"/>
            <w:r w:rsidRPr="008B4E03">
              <w:rPr>
                <w:sz w:val="24"/>
                <w:szCs w:val="24"/>
              </w:rPr>
              <w:t>эпилептологи</w:t>
            </w:r>
            <w:proofErr w:type="spellEnd"/>
            <w:r w:rsidRPr="008B4E03">
              <w:rPr>
                <w:sz w:val="24"/>
                <w:szCs w:val="24"/>
              </w:rPr>
              <w:t>, педиатры.</w:t>
            </w:r>
            <w:r w:rsidRPr="008B4E03">
              <w:rPr>
                <w:sz w:val="24"/>
                <w:szCs w:val="24"/>
              </w:rPr>
              <w:br/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Клиническая </w:t>
            </w:r>
            <w:proofErr w:type="spellStart"/>
            <w:r w:rsidRPr="008B4E03">
              <w:rPr>
                <w:sz w:val="24"/>
                <w:szCs w:val="24"/>
              </w:rPr>
              <w:t>электронейромиография</w:t>
            </w:r>
            <w:proofErr w:type="spellEnd"/>
            <w:r w:rsidRPr="008B4E0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Врачи общей практики, неврологи, нейрофизиологи, </w:t>
            </w:r>
            <w:proofErr w:type="spellStart"/>
            <w:r w:rsidRPr="008B4E03">
              <w:rPr>
                <w:sz w:val="24"/>
                <w:szCs w:val="24"/>
              </w:rPr>
              <w:t>эпилептологи</w:t>
            </w:r>
            <w:proofErr w:type="spellEnd"/>
            <w:r w:rsidRPr="008B4E03">
              <w:rPr>
                <w:sz w:val="24"/>
                <w:szCs w:val="24"/>
              </w:rPr>
              <w:t xml:space="preserve">, врачи </w:t>
            </w:r>
            <w:r w:rsidRPr="008B4E03">
              <w:rPr>
                <w:sz w:val="24"/>
                <w:szCs w:val="24"/>
                <w:lang w:val="kk-KZ"/>
              </w:rPr>
              <w:t>функциональной диагностики</w:t>
            </w:r>
            <w:r w:rsidRPr="008B4E03">
              <w:rPr>
                <w:sz w:val="24"/>
                <w:szCs w:val="24"/>
              </w:rPr>
              <w:t>, педиатры.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14 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kk-KZ"/>
              </w:rPr>
              <w:t>–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8B4E03">
              <w:rPr>
                <w:b/>
                <w:color w:val="FF0000"/>
                <w:sz w:val="24"/>
                <w:szCs w:val="24"/>
              </w:rPr>
              <w:t>Онкология (химиотерапия, маммология) (взрослая</w:t>
            </w:r>
            <w:proofErr w:type="gramStart"/>
            <w:r w:rsidRPr="008B4E03">
              <w:rPr>
                <w:b/>
                <w:color w:val="FF0000"/>
                <w:sz w:val="24"/>
                <w:szCs w:val="24"/>
              </w:rPr>
              <w:t>)</w:t>
            </w:r>
            <w:r w:rsidRPr="008B4E03">
              <w:rPr>
                <w:color w:val="FF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Онкология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864/16 часов (недель)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 образованием по специальности «Лечебное дело», «Педиатрия», «Восточная </w:t>
            </w:r>
            <w:proofErr w:type="spellStart"/>
            <w:r w:rsidRPr="008B4E03">
              <w:rPr>
                <w:sz w:val="24"/>
                <w:szCs w:val="24"/>
              </w:rPr>
              <w:t>медицина</w:t>
            </w:r>
            <w:proofErr w:type="gramStart"/>
            <w:r w:rsidRPr="008B4E03">
              <w:rPr>
                <w:sz w:val="24"/>
                <w:szCs w:val="24"/>
              </w:rPr>
              <w:t>»и</w:t>
            </w:r>
            <w:proofErr w:type="spellEnd"/>
            <w:proofErr w:type="gramEnd"/>
            <w:r w:rsidRPr="008B4E03">
              <w:rPr>
                <w:sz w:val="24"/>
                <w:szCs w:val="24"/>
              </w:rPr>
              <w:t xml:space="preserve"> интернатурой – 864/16 часов (недель); при наличии переподготовки по детской онкологии –432/8 часа (недель) по взрослому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Сопроводительная терапия в клинической онкологии.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color w:val="FF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онкологов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Современные подходы в лечении </w:t>
            </w:r>
            <w:proofErr w:type="gramStart"/>
            <w:r w:rsidRPr="008B4E03">
              <w:rPr>
                <w:sz w:val="24"/>
                <w:szCs w:val="24"/>
              </w:rPr>
              <w:t>злокачественных</w:t>
            </w:r>
            <w:proofErr w:type="gramEnd"/>
            <w:r w:rsidRPr="008B4E03">
              <w:rPr>
                <w:sz w:val="24"/>
                <w:szCs w:val="24"/>
              </w:rPr>
              <w:t xml:space="preserve"> </w:t>
            </w:r>
            <w:proofErr w:type="spellStart"/>
            <w:r w:rsidRPr="008B4E03">
              <w:rPr>
                <w:sz w:val="24"/>
                <w:szCs w:val="24"/>
              </w:rPr>
              <w:t>лимфом</w:t>
            </w:r>
            <w:proofErr w:type="spellEnd"/>
            <w:r w:rsidRPr="008B4E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онкологов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000000"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Лекарственная терапия злокачественных опухолей некоторых локализаций (РЖ, РШМ, РМЖ, </w:t>
            </w:r>
            <w:r w:rsidRPr="008B4E03">
              <w:rPr>
                <w:sz w:val="24"/>
                <w:szCs w:val="24"/>
              </w:rPr>
              <w:lastRenderedPageBreak/>
              <w:t>КРРПЖ</w:t>
            </w:r>
            <w:r w:rsidRPr="008B4E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онкологов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B4E03">
              <w:rPr>
                <w:color w:val="000000"/>
                <w:sz w:val="24"/>
                <w:szCs w:val="24"/>
              </w:rPr>
              <w:t>Клинические аспекты диагностики и лечения некоторых форм злокачественных новообразований)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54/1нед. 108/2нед.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онкологов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color w:val="FF0000"/>
                <w:kern w:val="36"/>
                <w:sz w:val="24"/>
                <w:szCs w:val="24"/>
              </w:rPr>
            </w:pPr>
            <w:r w:rsidRPr="008B4E03">
              <w:rPr>
                <w:b/>
                <w:bCs/>
                <w:color w:val="FF0000"/>
                <w:sz w:val="24"/>
                <w:szCs w:val="24"/>
              </w:rPr>
              <w:t xml:space="preserve">15 </w:t>
            </w:r>
            <w:r w:rsidRPr="008B4E03">
              <w:rPr>
                <w:b/>
                <w:bCs/>
                <w:color w:val="FF0000"/>
                <w:sz w:val="24"/>
                <w:szCs w:val="24"/>
                <w:lang w:val="kk-KZ"/>
              </w:rPr>
              <w:t>–</w:t>
            </w:r>
            <w:r w:rsidRPr="008B4E0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B4E03">
              <w:rPr>
                <w:b/>
                <w:color w:val="FF0000"/>
                <w:kern w:val="36"/>
                <w:sz w:val="24"/>
                <w:szCs w:val="24"/>
              </w:rPr>
              <w:t>Педиатрия (скорая и неотложная медицинская помощь, неонатология)</w:t>
            </w:r>
          </w:p>
        </w:tc>
      </w:tr>
      <w:tr w:rsidR="008B4E03" w:rsidRPr="00B447A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864/16 часа (недель)</w:t>
            </w:r>
            <w:r w:rsidRPr="008B4E03">
              <w:rPr>
                <w:sz w:val="24"/>
                <w:szCs w:val="24"/>
              </w:rPr>
              <w:t>, 1080/20 часов (недель).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специалистов с высшим медицинским образованием по специальности «Педиатрия» и интернатурой – </w:t>
            </w:r>
            <w:r w:rsidRPr="008B4E03">
              <w:rPr>
                <w:bCs/>
                <w:sz w:val="24"/>
                <w:szCs w:val="24"/>
              </w:rPr>
              <w:t>864/16 часа (недель)</w:t>
            </w:r>
            <w:r w:rsidRPr="008B4E03">
              <w:rPr>
                <w:sz w:val="24"/>
                <w:szCs w:val="24"/>
              </w:rPr>
              <w:t xml:space="preserve">, по специальности «Лечебное дело, «Восточная </w:t>
            </w:r>
            <w:proofErr w:type="spellStart"/>
            <w:r w:rsidRPr="008B4E03">
              <w:rPr>
                <w:sz w:val="24"/>
                <w:szCs w:val="24"/>
              </w:rPr>
              <w:t>медицина</w:t>
            </w:r>
            <w:proofErr w:type="gramStart"/>
            <w:r w:rsidRPr="008B4E03">
              <w:rPr>
                <w:sz w:val="24"/>
                <w:szCs w:val="24"/>
              </w:rPr>
              <w:t>»и</w:t>
            </w:r>
            <w:proofErr w:type="spellEnd"/>
            <w:proofErr w:type="gramEnd"/>
            <w:r w:rsidRPr="008B4E03">
              <w:rPr>
                <w:sz w:val="24"/>
                <w:szCs w:val="24"/>
              </w:rPr>
              <w:t xml:space="preserve"> интернатурой –1080/20 часов (недель).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проблемы педиатрии в работе врача общей практики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8B4E03">
              <w:rPr>
                <w:sz w:val="24"/>
                <w:szCs w:val="24"/>
              </w:rPr>
              <w:t>педиатров</w:t>
            </w:r>
            <w:proofErr w:type="gramStart"/>
            <w:r w:rsidRPr="008B4E03">
              <w:rPr>
                <w:sz w:val="24"/>
                <w:szCs w:val="24"/>
              </w:rPr>
              <w:t>,в</w:t>
            </w:r>
            <w:proofErr w:type="gramEnd"/>
            <w:r w:rsidRPr="008B4E03">
              <w:rPr>
                <w:sz w:val="24"/>
                <w:szCs w:val="24"/>
              </w:rPr>
              <w:t>оп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14.01-09.02.2019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Интегрированное ведение болезней детского возраста (ИВБДВ)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педиатров, </w:t>
            </w:r>
            <w:proofErr w:type="spellStart"/>
            <w:r w:rsidRPr="008B4E03">
              <w:rPr>
                <w:sz w:val="24"/>
                <w:szCs w:val="24"/>
              </w:rPr>
              <w:t>терапевтов</w:t>
            </w:r>
            <w:proofErr w:type="gramStart"/>
            <w:r w:rsidRPr="008B4E03">
              <w:rPr>
                <w:sz w:val="24"/>
                <w:szCs w:val="24"/>
              </w:rPr>
              <w:t>,В</w:t>
            </w:r>
            <w:proofErr w:type="gramEnd"/>
            <w:r w:rsidRPr="008B4E03">
              <w:rPr>
                <w:sz w:val="24"/>
                <w:szCs w:val="24"/>
              </w:rPr>
              <w:t>ОП</w:t>
            </w:r>
            <w:proofErr w:type="spellEnd"/>
            <w:r w:rsidRPr="008B4E03">
              <w:rPr>
                <w:sz w:val="24"/>
                <w:szCs w:val="24"/>
              </w:rPr>
              <w:t>.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25.02-11.03.2019 г.</w:t>
            </w:r>
          </w:p>
        </w:tc>
      </w:tr>
      <w:tr w:rsidR="008B4E03" w:rsidRPr="00473421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Амбулаторная поликлиника для педиатров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для врачей </w:t>
            </w:r>
            <w:proofErr w:type="spellStart"/>
            <w:r w:rsidRPr="008B4E03">
              <w:rPr>
                <w:sz w:val="24"/>
                <w:szCs w:val="24"/>
              </w:rPr>
              <w:t>педиатров</w:t>
            </w:r>
            <w:proofErr w:type="gramStart"/>
            <w:r w:rsidRPr="008B4E03">
              <w:rPr>
                <w:sz w:val="24"/>
                <w:szCs w:val="24"/>
              </w:rPr>
              <w:t>,в</w:t>
            </w:r>
            <w:proofErr w:type="gramEnd"/>
            <w:r w:rsidRPr="008B4E03">
              <w:rPr>
                <w:sz w:val="24"/>
                <w:szCs w:val="24"/>
              </w:rPr>
              <w:t>оп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15.04-27.04.2019 г.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8B4E03">
              <w:rPr>
                <w:sz w:val="24"/>
                <w:szCs w:val="24"/>
              </w:rPr>
              <w:t>стационарозамещающих</w:t>
            </w:r>
            <w:proofErr w:type="spellEnd"/>
            <w:r w:rsidRPr="008B4E03">
              <w:rPr>
                <w:sz w:val="24"/>
                <w:szCs w:val="24"/>
              </w:rPr>
              <w:t xml:space="preserve"> технологий в детской поликлинике. Рост и развитие детей до 1 года. Алгоритм медицинского обследования детей.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педиатров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Реабилитация часто болеющих детей в </w:t>
            </w:r>
            <w:proofErr w:type="spellStart"/>
            <w:r w:rsidRPr="008B4E03">
              <w:rPr>
                <w:sz w:val="24"/>
                <w:szCs w:val="24"/>
              </w:rPr>
              <w:t>поликлиническихусловиях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педиатров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Питание детей до года жизни и старше года. Лечебно-профилактическая помощь и </w:t>
            </w:r>
            <w:r w:rsidRPr="008B4E03">
              <w:rPr>
                <w:sz w:val="24"/>
                <w:szCs w:val="24"/>
              </w:rPr>
              <w:lastRenderedPageBreak/>
              <w:t xml:space="preserve">реабилитация детей в амбулаторно-поликлинических условиях. Первая врачебная помощь при угрожающих состояниях у детей на </w:t>
            </w:r>
            <w:proofErr w:type="spellStart"/>
            <w:r w:rsidRPr="008B4E03">
              <w:rPr>
                <w:sz w:val="24"/>
                <w:szCs w:val="24"/>
              </w:rPr>
              <w:t>догоспитальном</w:t>
            </w:r>
            <w:proofErr w:type="spellEnd"/>
            <w:r w:rsidRPr="008B4E03">
              <w:rPr>
                <w:sz w:val="24"/>
                <w:szCs w:val="24"/>
              </w:rPr>
              <w:t xml:space="preserve"> этапе.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педиатров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Комплексная (многофакторная оценка</w:t>
            </w:r>
            <w:proofErr w:type="gramStart"/>
            <w:r w:rsidRPr="008B4E03">
              <w:rPr>
                <w:sz w:val="24"/>
                <w:szCs w:val="24"/>
              </w:rPr>
              <w:t>)о</w:t>
            </w:r>
            <w:proofErr w:type="gramEnd"/>
            <w:r w:rsidRPr="008B4E03">
              <w:rPr>
                <w:sz w:val="24"/>
                <w:szCs w:val="24"/>
              </w:rPr>
              <w:t>ценка состояния здоровья детей и алгоритм клинического обследования.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proofErr w:type="spellStart"/>
            <w:r w:rsidRPr="008B4E03">
              <w:rPr>
                <w:sz w:val="24"/>
                <w:szCs w:val="24"/>
              </w:rPr>
              <w:t>Диспанцеризация</w:t>
            </w:r>
            <w:proofErr w:type="spellEnd"/>
            <w:r w:rsidRPr="008B4E03">
              <w:rPr>
                <w:sz w:val="24"/>
                <w:szCs w:val="24"/>
              </w:rPr>
              <w:t>: основные принципы и реабилитация.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педиатров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 xml:space="preserve">Дистрофия у детей. Наследственные ферментопатии с синдромом гипотрофии, диетотерапия. </w:t>
            </w:r>
            <w:proofErr w:type="spellStart"/>
            <w:r w:rsidRPr="008B4E03">
              <w:rPr>
                <w:sz w:val="24"/>
                <w:szCs w:val="24"/>
              </w:rPr>
              <w:t>Паратрофии</w:t>
            </w:r>
            <w:proofErr w:type="spellEnd"/>
            <w:r w:rsidRPr="008B4E03">
              <w:rPr>
                <w:sz w:val="24"/>
                <w:szCs w:val="24"/>
              </w:rPr>
              <w:t xml:space="preserve"> у детей.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врачей педиатров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b/>
                <w:color w:val="FF0000"/>
                <w:sz w:val="24"/>
                <w:szCs w:val="24"/>
              </w:rPr>
              <w:t>16 – Скорая и неотложная медицинская помощь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Скорая и неотложная медицинская помощь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Неотложная кардиология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Электрокардиография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Сердечно - легочная реанимация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Неотложная помощь при шоках, коматозных состояниях.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Неотложная помощь при угрожающих жизни состояниях.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 xml:space="preserve">Неотложная помощь при </w:t>
            </w:r>
            <w:r w:rsidRPr="008B4E03">
              <w:lastRenderedPageBreak/>
              <w:t>травмах, травматическом шоке.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  <w:trHeight w:val="28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proofErr w:type="spellStart"/>
            <w:r w:rsidRPr="008B4E03">
              <w:t>Синкопальные</w:t>
            </w:r>
            <w:proofErr w:type="spellEnd"/>
            <w:r w:rsidRPr="008B4E03">
              <w:t xml:space="preserve"> и коматозные состояния на </w:t>
            </w:r>
            <w:proofErr w:type="spellStart"/>
            <w:r w:rsidRPr="008B4E03">
              <w:t>догоспитальном</w:t>
            </w:r>
            <w:proofErr w:type="spellEnd"/>
            <w:r w:rsidRPr="008B4E03">
              <w:t xml:space="preserve"> этапе.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 xml:space="preserve">Неотложная доврачебная медицинская помощь на </w:t>
            </w:r>
            <w:proofErr w:type="spellStart"/>
            <w:r w:rsidRPr="008B4E03">
              <w:t>догоспитальном</w:t>
            </w:r>
            <w:proofErr w:type="spellEnd"/>
            <w:r w:rsidRPr="008B4E03">
              <w:t xml:space="preserve"> этапе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Неотложная доврачебная медицинская помощь в педиатрии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Работа фельдшера скорой неотложной помощи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Работа фельдшера фельдшерско-акушерского пункта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Работа фельдшера системы образования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 xml:space="preserve">Для лиц  без медицинского образования  – обучение </w:t>
            </w:r>
            <w:proofErr w:type="spellStart"/>
            <w:r w:rsidRPr="008B4E03">
              <w:t>парамедиков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pStyle w:val="ac"/>
              <w:ind w:left="0"/>
              <w:contextualSpacing/>
              <w:jc w:val="center"/>
            </w:pPr>
            <w:r w:rsidRPr="008B4E03">
              <w:t>Обучение практическим навыкам врачей и СМР  для прохождения экзамена на категорию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shd w:val="clear" w:color="auto" w:fill="FFFFFF"/>
              <w:tabs>
                <w:tab w:val="left" w:pos="341"/>
                <w:tab w:val="left" w:pos="720"/>
                <w:tab w:val="left" w:pos="900"/>
                <w:tab w:val="left" w:pos="1260"/>
              </w:tabs>
              <w:jc w:val="center"/>
              <w:rPr>
                <w:b/>
                <w:bCs/>
                <w:color w:val="FF0000"/>
                <w:spacing w:val="4"/>
                <w:sz w:val="24"/>
                <w:szCs w:val="24"/>
              </w:rPr>
            </w:pPr>
            <w:r w:rsidRPr="008B4E03">
              <w:rPr>
                <w:b/>
                <w:color w:val="FF0000"/>
                <w:sz w:val="24"/>
                <w:szCs w:val="24"/>
                <w:lang w:val="en-US"/>
              </w:rPr>
              <w:t xml:space="preserve">17 </w:t>
            </w:r>
            <w:r w:rsidRPr="008B4E03">
              <w:rPr>
                <w:b/>
                <w:color w:val="FF0000"/>
                <w:sz w:val="24"/>
                <w:szCs w:val="24"/>
              </w:rPr>
              <w:t>-</w:t>
            </w:r>
            <w:r w:rsidRPr="008B4E03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8B4E03">
              <w:rPr>
                <w:b/>
                <w:color w:val="FF0000"/>
                <w:sz w:val="24"/>
                <w:szCs w:val="24"/>
              </w:rPr>
              <w:t>Судебно-медицинская экспертиза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864/16 часа (недель)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«Педиатрия», «Восточная медицина» и интернатурой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proofErr w:type="spellStart"/>
            <w:r w:rsidRPr="008B4E03">
              <w:rPr>
                <w:color w:val="000000"/>
                <w:sz w:val="24"/>
                <w:szCs w:val="24"/>
              </w:rPr>
              <w:t>Судебно</w:t>
            </w:r>
            <w:proofErr w:type="spellEnd"/>
            <w:r w:rsidRPr="008B4E03">
              <w:rPr>
                <w:color w:val="000000"/>
                <w:sz w:val="24"/>
                <w:szCs w:val="24"/>
              </w:rPr>
              <w:t xml:space="preserve"> медицинская экспертиза потерпевших, </w:t>
            </w:r>
            <w:r w:rsidRPr="008B4E03">
              <w:rPr>
                <w:color w:val="000000"/>
                <w:sz w:val="24"/>
                <w:szCs w:val="24"/>
              </w:rPr>
              <w:lastRenderedPageBreak/>
              <w:t>обвиняемых и других лиц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108/2нед.</w:t>
            </w:r>
          </w:p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bCs/>
                <w:sz w:val="24"/>
                <w:szCs w:val="24"/>
              </w:rPr>
              <w:t>216/4нед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судебно-медицинских экспертов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Актуальные вопросы судебной медицины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216/4нед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Cs/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судебно-медицинских экспертов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B4E03" w:rsidRPr="008101E9" w:rsidTr="008B4E03">
        <w:trPr>
          <w:gridAfter w:val="4"/>
          <w:wAfter w:w="562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4E03">
              <w:rPr>
                <w:b/>
                <w:color w:val="FF0000"/>
                <w:sz w:val="24"/>
                <w:szCs w:val="24"/>
                <w:lang w:val="en-US"/>
              </w:rPr>
              <w:t xml:space="preserve">18 </w:t>
            </w:r>
            <w:r w:rsidRPr="008B4E03">
              <w:rPr>
                <w:b/>
                <w:color w:val="FF0000"/>
                <w:sz w:val="24"/>
                <w:szCs w:val="24"/>
              </w:rPr>
              <w:t>-</w:t>
            </w:r>
            <w:r w:rsidRPr="008B4E03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8B4E03">
              <w:rPr>
                <w:b/>
                <w:color w:val="FF0000"/>
                <w:sz w:val="24"/>
                <w:szCs w:val="24"/>
              </w:rPr>
              <w:t>Парамедицина</w:t>
            </w:r>
          </w:p>
        </w:tc>
      </w:tr>
      <w:tr w:rsidR="008B4E03" w:rsidRPr="00762BA9" w:rsidTr="008B4E03">
        <w:trPr>
          <w:gridAfter w:val="4"/>
          <w:wAfter w:w="56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ind w:left="497" w:hanging="425"/>
              <w:jc w:val="center"/>
              <w:rPr>
                <w:bCs/>
                <w:sz w:val="24"/>
                <w:szCs w:val="24"/>
                <w:lang w:val="kk-KZ"/>
              </w:rPr>
            </w:pPr>
            <w:r w:rsidRPr="008B4E03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Оказание доврачебной медицинской помощи пострадавшим в дорожно-транспортных происшествиях и других экстренных ситуациях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ПК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54/1нед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108/2нед</w:t>
            </w: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Для контингента лиц без медицинского образования (</w:t>
            </w:r>
            <w:proofErr w:type="spellStart"/>
            <w:r w:rsidRPr="008B4E03">
              <w:rPr>
                <w:sz w:val="24"/>
                <w:szCs w:val="24"/>
              </w:rPr>
              <w:t>парамедики</w:t>
            </w:r>
            <w:proofErr w:type="spellEnd"/>
            <w:r w:rsidRPr="008B4E03">
              <w:rPr>
                <w:sz w:val="24"/>
                <w:szCs w:val="24"/>
              </w:rPr>
              <w:t>), водители автотранспортных средств, работники органов внутренних дел, работники опасных производственных объектов, работники противопожарной службы и служб по ликвидации чрезвычайных ситуаций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3" w:rsidRPr="008B4E03" w:rsidRDefault="008B4E03" w:rsidP="008B4E03">
            <w:pPr>
              <w:jc w:val="center"/>
              <w:rPr>
                <w:sz w:val="24"/>
                <w:szCs w:val="24"/>
              </w:rPr>
            </w:pPr>
            <w:r w:rsidRPr="008B4E03">
              <w:rPr>
                <w:sz w:val="24"/>
                <w:szCs w:val="24"/>
              </w:rPr>
              <w:t>По заявкам</w:t>
            </w:r>
          </w:p>
        </w:tc>
      </w:tr>
      <w:tr w:rsidR="008C511A" w:rsidRPr="00762BA9" w:rsidTr="008C511A">
        <w:trPr>
          <w:gridAfter w:val="4"/>
          <w:wAfter w:w="5624" w:type="dxa"/>
          <w:trHeight w:val="359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A" w:rsidRPr="008C511A" w:rsidRDefault="008C511A" w:rsidP="008C511A">
            <w:pPr>
              <w:ind w:left="3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19 - </w:t>
            </w:r>
            <w:r w:rsidRPr="008C511A">
              <w:rPr>
                <w:rFonts w:eastAsia="Times New Roman"/>
                <w:b/>
                <w:color w:val="FF0000"/>
                <w:sz w:val="24"/>
                <w:szCs w:val="24"/>
              </w:rPr>
              <w:t>Ревматология (взрослая, детская)</w:t>
            </w:r>
          </w:p>
        </w:tc>
      </w:tr>
      <w:tr w:rsidR="008C511A" w:rsidRPr="00762BA9" w:rsidTr="008C511A">
        <w:trPr>
          <w:gridAfter w:val="4"/>
          <w:wAfter w:w="5624" w:type="dxa"/>
          <w:trHeight w:val="40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A" w:rsidRPr="008C511A" w:rsidRDefault="008C511A" w:rsidP="008C511A">
            <w:pPr>
              <w:ind w:left="3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20 - </w:t>
            </w:r>
            <w:r w:rsidRPr="008C511A">
              <w:rPr>
                <w:rFonts w:eastAsia="Times New Roman"/>
                <w:b/>
                <w:color w:val="FF0000"/>
                <w:sz w:val="24"/>
                <w:szCs w:val="24"/>
              </w:rPr>
              <w:t>Эндокринология (взрослая, детская)</w:t>
            </w:r>
          </w:p>
        </w:tc>
      </w:tr>
      <w:tr w:rsidR="008C511A" w:rsidRPr="00762BA9" w:rsidTr="008C511A">
        <w:trPr>
          <w:gridAfter w:val="4"/>
          <w:wAfter w:w="5624" w:type="dxa"/>
          <w:trHeight w:val="42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A" w:rsidRPr="008C511A" w:rsidRDefault="008C511A" w:rsidP="008C511A">
            <w:pPr>
              <w:ind w:left="3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21 - </w:t>
            </w:r>
            <w:r w:rsidRPr="008C511A">
              <w:rPr>
                <w:rFonts w:eastAsia="Times New Roman"/>
                <w:b/>
                <w:color w:val="FF0000"/>
                <w:sz w:val="24"/>
                <w:szCs w:val="24"/>
              </w:rPr>
              <w:t>Медицина чрезвычайных ситуаций и катастроф</w:t>
            </w:r>
          </w:p>
        </w:tc>
      </w:tr>
      <w:tr w:rsidR="008C511A" w:rsidRPr="00762BA9" w:rsidTr="008C511A">
        <w:trPr>
          <w:gridAfter w:val="4"/>
          <w:wAfter w:w="5624" w:type="dxa"/>
          <w:trHeight w:val="405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A" w:rsidRPr="008C511A" w:rsidRDefault="008C511A" w:rsidP="008C511A">
            <w:pPr>
              <w:ind w:left="3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22 - </w:t>
            </w:r>
            <w:r w:rsidRPr="008C511A">
              <w:rPr>
                <w:rFonts w:eastAsia="Times New Roman"/>
                <w:b/>
                <w:color w:val="FF0000"/>
                <w:sz w:val="24"/>
                <w:szCs w:val="24"/>
              </w:rPr>
              <w:t>Практические навыки</w:t>
            </w:r>
          </w:p>
        </w:tc>
      </w:tr>
      <w:tr w:rsidR="008C511A" w:rsidRPr="00762BA9" w:rsidTr="008C511A">
        <w:trPr>
          <w:gridAfter w:val="4"/>
          <w:wAfter w:w="5624" w:type="dxa"/>
          <w:trHeight w:val="425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A" w:rsidRPr="008C511A" w:rsidRDefault="008C511A" w:rsidP="008C511A">
            <w:pPr>
              <w:ind w:left="3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23 - </w:t>
            </w:r>
            <w:r w:rsidRPr="008C511A">
              <w:rPr>
                <w:rFonts w:eastAsia="Times New Roman"/>
                <w:b/>
                <w:color w:val="FF0000"/>
                <w:sz w:val="24"/>
                <w:szCs w:val="24"/>
              </w:rPr>
              <w:t>Сестринское дело</w:t>
            </w:r>
          </w:p>
        </w:tc>
      </w:tr>
      <w:tr w:rsidR="008C511A" w:rsidRPr="00762BA9" w:rsidTr="008C511A">
        <w:trPr>
          <w:gridAfter w:val="4"/>
          <w:wAfter w:w="5624" w:type="dxa"/>
          <w:trHeight w:val="391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A" w:rsidRPr="008C511A" w:rsidRDefault="008C511A" w:rsidP="008C51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24 - </w:t>
            </w:r>
            <w:r w:rsidRPr="008C511A">
              <w:rPr>
                <w:rFonts w:eastAsia="Times New Roman"/>
                <w:b/>
                <w:color w:val="FF0000"/>
                <w:sz w:val="24"/>
                <w:szCs w:val="24"/>
              </w:rPr>
              <w:t>Авиационная медицина</w:t>
            </w:r>
          </w:p>
        </w:tc>
      </w:tr>
      <w:tr w:rsidR="008C511A" w:rsidRPr="00762BA9" w:rsidTr="008C511A">
        <w:trPr>
          <w:gridAfter w:val="4"/>
          <w:wAfter w:w="5624" w:type="dxa"/>
          <w:trHeight w:val="43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1A" w:rsidRPr="008C511A" w:rsidRDefault="008C511A" w:rsidP="008C51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25 - </w:t>
            </w:r>
            <w:r w:rsidRPr="008C511A">
              <w:rPr>
                <w:rFonts w:eastAsia="Times New Roman"/>
                <w:b/>
                <w:color w:val="FF0000"/>
                <w:sz w:val="24"/>
                <w:szCs w:val="24"/>
              </w:rPr>
              <w:t>Профессиональная патология</w:t>
            </w:r>
            <w:bookmarkStart w:id="0" w:name="_GoBack"/>
            <w:bookmarkEnd w:id="0"/>
          </w:p>
        </w:tc>
      </w:tr>
    </w:tbl>
    <w:p w:rsidR="008B4E03" w:rsidRDefault="008B4E03" w:rsidP="008101E9">
      <w:pPr>
        <w:ind w:left="380"/>
        <w:rPr>
          <w:sz w:val="20"/>
          <w:szCs w:val="20"/>
        </w:rPr>
      </w:pPr>
    </w:p>
    <w:p w:rsidR="00E240BC" w:rsidRDefault="00E240BC" w:rsidP="008101E9">
      <w:pPr>
        <w:ind w:left="380"/>
        <w:rPr>
          <w:sz w:val="20"/>
          <w:szCs w:val="20"/>
        </w:rPr>
      </w:pPr>
    </w:p>
    <w:p w:rsidR="00E240BC" w:rsidRDefault="00E240BC" w:rsidP="008101E9">
      <w:pPr>
        <w:ind w:left="380"/>
        <w:rPr>
          <w:sz w:val="20"/>
          <w:szCs w:val="20"/>
        </w:rPr>
      </w:pPr>
    </w:p>
    <w:p w:rsidR="00E240BC" w:rsidRDefault="00E240BC" w:rsidP="008101E9">
      <w:pPr>
        <w:ind w:left="380"/>
        <w:rPr>
          <w:sz w:val="20"/>
          <w:szCs w:val="20"/>
        </w:rPr>
      </w:pPr>
    </w:p>
    <w:p w:rsidR="005C6460" w:rsidRPr="008B4E03" w:rsidRDefault="005C6460" w:rsidP="008B4E03">
      <w:pPr>
        <w:rPr>
          <w:sz w:val="20"/>
          <w:szCs w:val="20"/>
          <w:lang w:val="en-US"/>
        </w:rPr>
      </w:pPr>
    </w:p>
    <w:sectPr w:rsidR="005C6460" w:rsidRPr="008B4E03" w:rsidSect="00E240BC">
      <w:pgSz w:w="11900" w:h="16838"/>
      <w:pgMar w:top="709" w:right="884" w:bottom="709" w:left="144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D0" w:rsidRDefault="00FF2CD0" w:rsidP="00D946DB">
      <w:r>
        <w:separator/>
      </w:r>
    </w:p>
  </w:endnote>
  <w:endnote w:type="continuationSeparator" w:id="0">
    <w:p w:rsidR="00FF2CD0" w:rsidRDefault="00FF2CD0" w:rsidP="00D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D0" w:rsidRDefault="00FF2CD0" w:rsidP="00D946DB">
      <w:r>
        <w:separator/>
      </w:r>
    </w:p>
  </w:footnote>
  <w:footnote w:type="continuationSeparator" w:id="0">
    <w:p w:rsidR="00FF2CD0" w:rsidRDefault="00FF2CD0" w:rsidP="00D9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1FC546C"/>
    <w:lvl w:ilvl="0" w:tplc="175C9E3A">
      <w:start w:val="1"/>
      <w:numFmt w:val="bullet"/>
      <w:lvlText w:val="и"/>
      <w:lvlJc w:val="left"/>
    </w:lvl>
    <w:lvl w:ilvl="1" w:tplc="7D3A7ADA">
      <w:start w:val="3"/>
      <w:numFmt w:val="decimal"/>
      <w:lvlText w:val="%2."/>
      <w:lvlJc w:val="left"/>
    </w:lvl>
    <w:lvl w:ilvl="2" w:tplc="8DDC9DBA">
      <w:numFmt w:val="decimal"/>
      <w:lvlText w:val=""/>
      <w:lvlJc w:val="left"/>
    </w:lvl>
    <w:lvl w:ilvl="3" w:tplc="933C1374">
      <w:numFmt w:val="decimal"/>
      <w:lvlText w:val=""/>
      <w:lvlJc w:val="left"/>
    </w:lvl>
    <w:lvl w:ilvl="4" w:tplc="B314A4EE">
      <w:numFmt w:val="decimal"/>
      <w:lvlText w:val=""/>
      <w:lvlJc w:val="left"/>
    </w:lvl>
    <w:lvl w:ilvl="5" w:tplc="A6F0DBD0">
      <w:numFmt w:val="decimal"/>
      <w:lvlText w:val=""/>
      <w:lvlJc w:val="left"/>
    </w:lvl>
    <w:lvl w:ilvl="6" w:tplc="58203BF4">
      <w:numFmt w:val="decimal"/>
      <w:lvlText w:val=""/>
      <w:lvlJc w:val="left"/>
    </w:lvl>
    <w:lvl w:ilvl="7" w:tplc="66FEB3B2">
      <w:numFmt w:val="decimal"/>
      <w:lvlText w:val=""/>
      <w:lvlJc w:val="left"/>
    </w:lvl>
    <w:lvl w:ilvl="8" w:tplc="56A0BE66">
      <w:numFmt w:val="decimal"/>
      <w:lvlText w:val=""/>
      <w:lvlJc w:val="left"/>
    </w:lvl>
  </w:abstractNum>
  <w:abstractNum w:abstractNumId="1">
    <w:nsid w:val="00002CD6"/>
    <w:multiLevelType w:val="hybridMultilevel"/>
    <w:tmpl w:val="199A76D2"/>
    <w:lvl w:ilvl="0" w:tplc="D2FA82A2">
      <w:start w:val="1"/>
      <w:numFmt w:val="bullet"/>
      <w:lvlText w:val="И"/>
      <w:lvlJc w:val="left"/>
    </w:lvl>
    <w:lvl w:ilvl="1" w:tplc="EEBE7C16">
      <w:start w:val="1"/>
      <w:numFmt w:val="bullet"/>
      <w:lvlText w:val="С"/>
      <w:lvlJc w:val="left"/>
    </w:lvl>
    <w:lvl w:ilvl="2" w:tplc="C3B8E160">
      <w:numFmt w:val="decimal"/>
      <w:lvlText w:val=""/>
      <w:lvlJc w:val="left"/>
    </w:lvl>
    <w:lvl w:ilvl="3" w:tplc="9BB63B18">
      <w:numFmt w:val="decimal"/>
      <w:lvlText w:val=""/>
      <w:lvlJc w:val="left"/>
    </w:lvl>
    <w:lvl w:ilvl="4" w:tplc="6CCAE1EC">
      <w:numFmt w:val="decimal"/>
      <w:lvlText w:val=""/>
      <w:lvlJc w:val="left"/>
    </w:lvl>
    <w:lvl w:ilvl="5" w:tplc="DEB21402">
      <w:numFmt w:val="decimal"/>
      <w:lvlText w:val=""/>
      <w:lvlJc w:val="left"/>
    </w:lvl>
    <w:lvl w:ilvl="6" w:tplc="EBD8492C">
      <w:numFmt w:val="decimal"/>
      <w:lvlText w:val=""/>
      <w:lvlJc w:val="left"/>
    </w:lvl>
    <w:lvl w:ilvl="7" w:tplc="ACF22E74">
      <w:numFmt w:val="decimal"/>
      <w:lvlText w:val=""/>
      <w:lvlJc w:val="left"/>
    </w:lvl>
    <w:lvl w:ilvl="8" w:tplc="96BE7B1E">
      <w:numFmt w:val="decimal"/>
      <w:lvlText w:val=""/>
      <w:lvlJc w:val="left"/>
    </w:lvl>
  </w:abstractNum>
  <w:abstractNum w:abstractNumId="2">
    <w:nsid w:val="00005F90"/>
    <w:multiLevelType w:val="hybridMultilevel"/>
    <w:tmpl w:val="A8961DA8"/>
    <w:lvl w:ilvl="0" w:tplc="18EC68FA">
      <w:start w:val="1"/>
      <w:numFmt w:val="bullet"/>
      <w:lvlText w:val="и"/>
      <w:lvlJc w:val="left"/>
    </w:lvl>
    <w:lvl w:ilvl="1" w:tplc="AAB45FFE">
      <w:start w:val="6"/>
      <w:numFmt w:val="decimal"/>
      <w:lvlText w:val="%2."/>
      <w:lvlJc w:val="left"/>
    </w:lvl>
    <w:lvl w:ilvl="2" w:tplc="161EBF2C">
      <w:numFmt w:val="decimal"/>
      <w:lvlText w:val=""/>
      <w:lvlJc w:val="left"/>
    </w:lvl>
    <w:lvl w:ilvl="3" w:tplc="91E69AA8">
      <w:numFmt w:val="decimal"/>
      <w:lvlText w:val=""/>
      <w:lvlJc w:val="left"/>
    </w:lvl>
    <w:lvl w:ilvl="4" w:tplc="8FC04A30">
      <w:numFmt w:val="decimal"/>
      <w:lvlText w:val=""/>
      <w:lvlJc w:val="left"/>
    </w:lvl>
    <w:lvl w:ilvl="5" w:tplc="5FD00B10">
      <w:numFmt w:val="decimal"/>
      <w:lvlText w:val=""/>
      <w:lvlJc w:val="left"/>
    </w:lvl>
    <w:lvl w:ilvl="6" w:tplc="C5FA9462">
      <w:numFmt w:val="decimal"/>
      <w:lvlText w:val=""/>
      <w:lvlJc w:val="left"/>
    </w:lvl>
    <w:lvl w:ilvl="7" w:tplc="11C869AC">
      <w:numFmt w:val="decimal"/>
      <w:lvlText w:val=""/>
      <w:lvlJc w:val="left"/>
    </w:lvl>
    <w:lvl w:ilvl="8" w:tplc="5874C0A2">
      <w:numFmt w:val="decimal"/>
      <w:lvlText w:val=""/>
      <w:lvlJc w:val="left"/>
    </w:lvl>
  </w:abstractNum>
  <w:abstractNum w:abstractNumId="3">
    <w:nsid w:val="00006952"/>
    <w:multiLevelType w:val="hybridMultilevel"/>
    <w:tmpl w:val="5C4EA7AE"/>
    <w:lvl w:ilvl="0" w:tplc="498A8E7E">
      <w:start w:val="1"/>
      <w:numFmt w:val="bullet"/>
      <w:lvlText w:val="и"/>
      <w:lvlJc w:val="left"/>
    </w:lvl>
    <w:lvl w:ilvl="1" w:tplc="0578158C">
      <w:start w:val="2"/>
      <w:numFmt w:val="decimal"/>
      <w:lvlText w:val="%2."/>
      <w:lvlJc w:val="left"/>
    </w:lvl>
    <w:lvl w:ilvl="2" w:tplc="EB363A1C">
      <w:numFmt w:val="decimal"/>
      <w:lvlText w:val=""/>
      <w:lvlJc w:val="left"/>
    </w:lvl>
    <w:lvl w:ilvl="3" w:tplc="BBDEED4C">
      <w:numFmt w:val="decimal"/>
      <w:lvlText w:val=""/>
      <w:lvlJc w:val="left"/>
    </w:lvl>
    <w:lvl w:ilvl="4" w:tplc="0E88EFB8">
      <w:numFmt w:val="decimal"/>
      <w:lvlText w:val=""/>
      <w:lvlJc w:val="left"/>
    </w:lvl>
    <w:lvl w:ilvl="5" w:tplc="FBE2D486">
      <w:numFmt w:val="decimal"/>
      <w:lvlText w:val=""/>
      <w:lvlJc w:val="left"/>
    </w:lvl>
    <w:lvl w:ilvl="6" w:tplc="9B36CEF4">
      <w:numFmt w:val="decimal"/>
      <w:lvlText w:val=""/>
      <w:lvlJc w:val="left"/>
    </w:lvl>
    <w:lvl w:ilvl="7" w:tplc="153ACB7E">
      <w:numFmt w:val="decimal"/>
      <w:lvlText w:val=""/>
      <w:lvlJc w:val="left"/>
    </w:lvl>
    <w:lvl w:ilvl="8" w:tplc="2752E674">
      <w:numFmt w:val="decimal"/>
      <w:lvlText w:val=""/>
      <w:lvlJc w:val="left"/>
    </w:lvl>
  </w:abstractNum>
  <w:abstractNum w:abstractNumId="4">
    <w:nsid w:val="00006DF1"/>
    <w:multiLevelType w:val="hybridMultilevel"/>
    <w:tmpl w:val="DE920510"/>
    <w:lvl w:ilvl="0" w:tplc="74DA5F2E">
      <w:start w:val="1"/>
      <w:numFmt w:val="bullet"/>
      <w:lvlText w:val=""/>
      <w:lvlJc w:val="left"/>
    </w:lvl>
    <w:lvl w:ilvl="1" w:tplc="D5C8EF12">
      <w:numFmt w:val="decimal"/>
      <w:lvlText w:val=""/>
      <w:lvlJc w:val="left"/>
    </w:lvl>
    <w:lvl w:ilvl="2" w:tplc="33909FDA">
      <w:numFmt w:val="decimal"/>
      <w:lvlText w:val=""/>
      <w:lvlJc w:val="left"/>
    </w:lvl>
    <w:lvl w:ilvl="3" w:tplc="1CC866FE">
      <w:numFmt w:val="decimal"/>
      <w:lvlText w:val=""/>
      <w:lvlJc w:val="left"/>
    </w:lvl>
    <w:lvl w:ilvl="4" w:tplc="9A66C7C2">
      <w:numFmt w:val="decimal"/>
      <w:lvlText w:val=""/>
      <w:lvlJc w:val="left"/>
    </w:lvl>
    <w:lvl w:ilvl="5" w:tplc="EF24EC5E">
      <w:numFmt w:val="decimal"/>
      <w:lvlText w:val=""/>
      <w:lvlJc w:val="left"/>
    </w:lvl>
    <w:lvl w:ilvl="6" w:tplc="7A1882B0">
      <w:numFmt w:val="decimal"/>
      <w:lvlText w:val=""/>
      <w:lvlJc w:val="left"/>
    </w:lvl>
    <w:lvl w:ilvl="7" w:tplc="2CB203FC">
      <w:numFmt w:val="decimal"/>
      <w:lvlText w:val=""/>
      <w:lvlJc w:val="left"/>
    </w:lvl>
    <w:lvl w:ilvl="8" w:tplc="3E607A74">
      <w:numFmt w:val="decimal"/>
      <w:lvlText w:val=""/>
      <w:lvlJc w:val="left"/>
    </w:lvl>
  </w:abstractNum>
  <w:abstractNum w:abstractNumId="5">
    <w:nsid w:val="000072AE"/>
    <w:multiLevelType w:val="hybridMultilevel"/>
    <w:tmpl w:val="CD3CFA52"/>
    <w:lvl w:ilvl="0" w:tplc="AF0A97A8">
      <w:start w:val="1"/>
      <w:numFmt w:val="bullet"/>
      <w:lvlText w:val="и"/>
      <w:lvlJc w:val="left"/>
    </w:lvl>
    <w:lvl w:ilvl="1" w:tplc="8E56268E">
      <w:start w:val="1"/>
      <w:numFmt w:val="decimal"/>
      <w:lvlText w:val="%2."/>
      <w:lvlJc w:val="left"/>
    </w:lvl>
    <w:lvl w:ilvl="2" w:tplc="5DF6152E">
      <w:numFmt w:val="decimal"/>
      <w:lvlText w:val=""/>
      <w:lvlJc w:val="left"/>
    </w:lvl>
    <w:lvl w:ilvl="3" w:tplc="D75A2D2E">
      <w:numFmt w:val="decimal"/>
      <w:lvlText w:val=""/>
      <w:lvlJc w:val="left"/>
    </w:lvl>
    <w:lvl w:ilvl="4" w:tplc="83D27198">
      <w:numFmt w:val="decimal"/>
      <w:lvlText w:val=""/>
      <w:lvlJc w:val="left"/>
    </w:lvl>
    <w:lvl w:ilvl="5" w:tplc="34D2E6CA">
      <w:numFmt w:val="decimal"/>
      <w:lvlText w:val=""/>
      <w:lvlJc w:val="left"/>
    </w:lvl>
    <w:lvl w:ilvl="6" w:tplc="805E103A">
      <w:numFmt w:val="decimal"/>
      <w:lvlText w:val=""/>
      <w:lvlJc w:val="left"/>
    </w:lvl>
    <w:lvl w:ilvl="7" w:tplc="E636356E">
      <w:numFmt w:val="decimal"/>
      <w:lvlText w:val=""/>
      <w:lvlJc w:val="left"/>
    </w:lvl>
    <w:lvl w:ilvl="8" w:tplc="19924A4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60"/>
    <w:rsid w:val="005079A4"/>
    <w:rsid w:val="005C6460"/>
    <w:rsid w:val="006B2D8A"/>
    <w:rsid w:val="008101E9"/>
    <w:rsid w:val="008B4E03"/>
    <w:rsid w:val="008C511A"/>
    <w:rsid w:val="00D946DB"/>
    <w:rsid w:val="00E240BC"/>
    <w:rsid w:val="00ED0CDA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4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46DB"/>
  </w:style>
  <w:style w:type="paragraph" w:styleId="a6">
    <w:name w:val="footer"/>
    <w:basedOn w:val="a"/>
    <w:link w:val="a7"/>
    <w:uiPriority w:val="99"/>
    <w:unhideWhenUsed/>
    <w:rsid w:val="00D94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46DB"/>
  </w:style>
  <w:style w:type="paragraph" w:styleId="a8">
    <w:name w:val="Normal (Web)"/>
    <w:basedOn w:val="a"/>
    <w:uiPriority w:val="99"/>
    <w:rsid w:val="00D946D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946DB"/>
    <w:pPr>
      <w:jc w:val="center"/>
    </w:pPr>
    <w:rPr>
      <w:rFonts w:eastAsia="Times New Roman"/>
      <w:b/>
      <w:bCs/>
      <w:sz w:val="28"/>
      <w:szCs w:val="28"/>
      <w:lang w:val="x-none" w:eastAsia="x-none"/>
    </w:rPr>
  </w:style>
  <w:style w:type="character" w:customStyle="1" w:styleId="aa">
    <w:name w:val="Название Знак"/>
    <w:basedOn w:val="a0"/>
    <w:link w:val="a9"/>
    <w:uiPriority w:val="99"/>
    <w:rsid w:val="00D946DB"/>
    <w:rPr>
      <w:rFonts w:eastAsia="Times New Roman"/>
      <w:b/>
      <w:bCs/>
      <w:sz w:val="28"/>
      <w:szCs w:val="28"/>
      <w:lang w:val="x-none" w:eastAsia="x-none"/>
    </w:rPr>
  </w:style>
  <w:style w:type="paragraph" w:styleId="ab">
    <w:name w:val="No Spacing"/>
    <w:uiPriority w:val="99"/>
    <w:qFormat/>
    <w:rsid w:val="00D946DB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946D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946DB"/>
    <w:rPr>
      <w:rFonts w:eastAsia="Times New Roman"/>
      <w:sz w:val="20"/>
      <w:szCs w:val="20"/>
    </w:rPr>
  </w:style>
  <w:style w:type="paragraph" w:styleId="ac">
    <w:name w:val="List Paragraph"/>
    <w:basedOn w:val="a"/>
    <w:uiPriority w:val="34"/>
    <w:qFormat/>
    <w:rsid w:val="00ED0CDA"/>
    <w:pPr>
      <w:ind w:left="72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4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46DB"/>
  </w:style>
  <w:style w:type="paragraph" w:styleId="a6">
    <w:name w:val="footer"/>
    <w:basedOn w:val="a"/>
    <w:link w:val="a7"/>
    <w:uiPriority w:val="99"/>
    <w:unhideWhenUsed/>
    <w:rsid w:val="00D94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46DB"/>
  </w:style>
  <w:style w:type="paragraph" w:styleId="a8">
    <w:name w:val="Normal (Web)"/>
    <w:basedOn w:val="a"/>
    <w:uiPriority w:val="99"/>
    <w:rsid w:val="00D946D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946DB"/>
    <w:pPr>
      <w:jc w:val="center"/>
    </w:pPr>
    <w:rPr>
      <w:rFonts w:eastAsia="Times New Roman"/>
      <w:b/>
      <w:bCs/>
      <w:sz w:val="28"/>
      <w:szCs w:val="28"/>
      <w:lang w:val="x-none" w:eastAsia="x-none"/>
    </w:rPr>
  </w:style>
  <w:style w:type="character" w:customStyle="1" w:styleId="aa">
    <w:name w:val="Название Знак"/>
    <w:basedOn w:val="a0"/>
    <w:link w:val="a9"/>
    <w:uiPriority w:val="99"/>
    <w:rsid w:val="00D946DB"/>
    <w:rPr>
      <w:rFonts w:eastAsia="Times New Roman"/>
      <w:b/>
      <w:bCs/>
      <w:sz w:val="28"/>
      <w:szCs w:val="28"/>
      <w:lang w:val="x-none" w:eastAsia="x-none"/>
    </w:rPr>
  </w:style>
  <w:style w:type="paragraph" w:styleId="ab">
    <w:name w:val="No Spacing"/>
    <w:uiPriority w:val="99"/>
    <w:qFormat/>
    <w:rsid w:val="00D946DB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946D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946DB"/>
    <w:rPr>
      <w:rFonts w:eastAsia="Times New Roman"/>
      <w:sz w:val="20"/>
      <w:szCs w:val="20"/>
    </w:rPr>
  </w:style>
  <w:style w:type="paragraph" w:styleId="ac">
    <w:name w:val="List Paragraph"/>
    <w:basedOn w:val="a"/>
    <w:uiPriority w:val="34"/>
    <w:qFormat/>
    <w:rsid w:val="00ED0CDA"/>
    <w:pPr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3599</Words>
  <Characters>20519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2</cp:revision>
  <dcterms:created xsi:type="dcterms:W3CDTF">2019-07-17T07:34:00Z</dcterms:created>
  <dcterms:modified xsi:type="dcterms:W3CDTF">2019-07-17T09:20:00Z</dcterms:modified>
</cp:coreProperties>
</file>